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3C" w:rsidRDefault="00A73A3C" w:rsidP="00A73A3C">
      <w:pPr>
        <w:jc w:val="center"/>
        <w:rPr>
          <w:rFonts w:ascii="HG丸ｺﾞｼｯｸM-PRO" w:eastAsia="HG丸ｺﾞｼｯｸM-PRO" w:hAnsi="HG丸ｺﾞｼｯｸM-PRO"/>
          <w:b/>
          <w:sz w:val="42"/>
          <w:szCs w:val="42"/>
        </w:rPr>
      </w:pPr>
      <w:r>
        <w:rPr>
          <w:rFonts w:ascii="HG丸ｺﾞｼｯｸM-PRO" w:eastAsia="HG丸ｺﾞｼｯｸM-PRO" w:hAnsi="HG丸ｺﾞｼｯｸM-PRO" w:hint="eastAsia"/>
          <w:b/>
          <w:noProof/>
          <w:sz w:val="42"/>
          <w:szCs w:val="42"/>
        </w:rPr>
        <w:drawing>
          <wp:anchor distT="0" distB="0" distL="114300" distR="114300" simplePos="0" relativeHeight="251660288" behindDoc="0" locked="0" layoutInCell="1" allowOverlap="1" wp14:anchorId="1D7A479B" wp14:editId="7719BF4D">
            <wp:simplePos x="0" y="0"/>
            <wp:positionH relativeFrom="margin">
              <wp:posOffset>13334</wp:posOffset>
            </wp:positionH>
            <wp:positionV relativeFrom="paragraph">
              <wp:posOffset>-224566</wp:posOffset>
            </wp:positionV>
            <wp:extent cx="600075" cy="597312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uro-ba-tennto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04" cy="59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42"/>
          <w:szCs w:val="42"/>
        </w:rPr>
        <w:t>2019年</w:t>
      </w:r>
      <w:r>
        <w:rPr>
          <w:rFonts w:ascii="HG丸ｺﾞｼｯｸM-PRO" w:eastAsia="HG丸ｺﾞｼｯｸM-PRO" w:hAnsi="HG丸ｺﾞｼｯｸM-PRO"/>
          <w:b/>
          <w:sz w:val="42"/>
          <w:szCs w:val="42"/>
        </w:rPr>
        <w:t>5月25日</w:t>
      </w:r>
    </w:p>
    <w:p w:rsidR="00A73A3C" w:rsidRPr="00C27A22" w:rsidRDefault="00A73A3C" w:rsidP="00A73A3C">
      <w:pPr>
        <w:ind w:firstLineChars="50" w:firstLine="211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C27A22">
        <w:rPr>
          <w:rFonts w:ascii="HG丸ｺﾞｼｯｸM-PRO" w:eastAsia="HG丸ｺﾞｼｯｸM-PRO" w:hAnsi="HG丸ｺﾞｼｯｸM-PRO" w:hint="eastAsia"/>
          <w:b/>
          <w:sz w:val="42"/>
          <w:szCs w:val="42"/>
        </w:rPr>
        <w:t>「エコぞうウォーク</w:t>
      </w:r>
      <w:r w:rsidRPr="0045592C">
        <w:rPr>
          <w:rFonts w:ascii="HG丸ｺﾞｼｯｸM-PRO" w:eastAsia="HG丸ｺﾞｼｯｸM-PRO" w:hAnsi="HG丸ｺﾞｼｯｸM-PRO" w:hint="eastAsia"/>
          <w:b/>
          <w:sz w:val="22"/>
          <w:szCs w:val="22"/>
        </w:rPr>
        <w:t>～</w:t>
      </w:r>
      <w:r w:rsidRPr="0045592C">
        <w:rPr>
          <w:rFonts w:ascii="HG丸ｺﾞｼｯｸM-PRO" w:eastAsia="HG丸ｺﾞｼｯｸM-PRO" w:hAnsi="HG丸ｺﾞｼｯｸM-PRO"/>
          <w:b/>
          <w:sz w:val="22"/>
          <w:szCs w:val="22"/>
        </w:rPr>
        <w:t>センター周辺の自然を探検しよう～</w:t>
      </w:r>
      <w:r>
        <w:rPr>
          <w:rFonts w:ascii="HG丸ｺﾞｼｯｸM-PRO" w:eastAsia="HG丸ｺﾞｼｯｸM-PRO" w:hAnsi="HG丸ｺﾞｼｯｸM-PRO" w:hint="eastAsia"/>
          <w:b/>
          <w:sz w:val="42"/>
          <w:szCs w:val="42"/>
        </w:rPr>
        <w:t>」</w:t>
      </w:r>
      <w:r w:rsidRPr="00C27A22">
        <w:rPr>
          <w:rFonts w:ascii="HG丸ｺﾞｼｯｸM-PRO" w:eastAsia="HG丸ｺﾞｼｯｸM-PRO" w:hAnsi="HG丸ｺﾞｼｯｸM-PRO" w:hint="eastAsia"/>
          <w:b/>
          <w:sz w:val="42"/>
          <w:szCs w:val="42"/>
        </w:rPr>
        <w:t>申込書</w:t>
      </w:r>
      <w:r w:rsidRPr="00C27A22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</w:p>
    <w:p w:rsidR="00A73A3C" w:rsidRDefault="00A73A3C" w:rsidP="00A73A3C">
      <w:pPr>
        <w:rPr>
          <w:rFonts w:ascii="HG丸ｺﾞｼｯｸM-PRO" w:eastAsia="HG丸ｺﾞｼｯｸM-PRO" w:hAnsi="HG丸ｺﾞｼｯｸM-PRO"/>
          <w:sz w:val="24"/>
        </w:rPr>
      </w:pPr>
    </w:p>
    <w:p w:rsidR="00A73A3C" w:rsidRPr="00C27A22" w:rsidRDefault="00A73A3C" w:rsidP="00A73A3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Pr="00727410">
        <w:rPr>
          <w:rFonts w:ascii="HG丸ｺﾞｼｯｸM-PRO" w:eastAsia="HG丸ｺﾞｼｯｸM-PRO" w:hAnsi="HG丸ｺﾞｼｯｸM-PRO"/>
          <w:sz w:val="24"/>
        </w:rPr>
        <w:t>必要事項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氏名、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年齢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、郵便番号、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住所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電話番号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F</w:t>
      </w:r>
      <w:r>
        <w:rPr>
          <w:rFonts w:ascii="HG丸ｺﾞｼｯｸM-PRO" w:eastAsia="HG丸ｺﾞｼｯｸM-PRO" w:hAnsi="HG丸ｺﾞｼｯｸM-PRO"/>
          <w:sz w:val="18"/>
          <w:szCs w:val="18"/>
        </w:rPr>
        <w:t>ax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番号またはEメールアドレス）</w:t>
      </w:r>
      <w:r w:rsidRPr="00727410">
        <w:rPr>
          <w:rFonts w:ascii="HG丸ｺﾞｼｯｸM-PRO" w:eastAsia="HG丸ｺﾞｼｯｸM-PRO" w:hAnsi="HG丸ｺﾞｼｯｸM-PRO" w:hint="eastAsia"/>
          <w:sz w:val="24"/>
        </w:rPr>
        <w:t>を</w:t>
      </w:r>
      <w:r w:rsidRPr="00727410">
        <w:rPr>
          <w:rFonts w:ascii="HG丸ｺﾞｼｯｸM-PRO" w:eastAsia="HG丸ｺﾞｼｯｸM-PRO" w:hAnsi="HG丸ｺﾞｼｯｸM-PRO"/>
          <w:sz w:val="24"/>
        </w:rPr>
        <w:t>ご記入ください。</w:t>
      </w:r>
    </w:p>
    <w:p w:rsidR="00A73A3C" w:rsidRPr="00C27A22" w:rsidRDefault="00A73A3C" w:rsidP="00A73A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7A22">
        <w:rPr>
          <w:rFonts w:ascii="HG丸ｺﾞｼｯｸM-PRO" w:eastAsia="HG丸ｺﾞｼｯｸM-PRO" w:hAnsi="HG丸ｺﾞｼｯｸM-PRO"/>
          <w:sz w:val="22"/>
        </w:rPr>
        <w:t>※</w:t>
      </w:r>
      <w:r w:rsidRPr="00C27A22">
        <w:rPr>
          <w:rFonts w:ascii="HG丸ｺﾞｼｯｸM-PRO" w:eastAsia="HG丸ｺﾞｼｯｸM-PRO" w:hAnsi="HG丸ｺﾞｼｯｸM-PRO" w:hint="eastAsia"/>
          <w:sz w:val="22"/>
        </w:rPr>
        <w:t>申込書は</w:t>
      </w:r>
      <w:r w:rsidRPr="00C27A22">
        <w:rPr>
          <w:rFonts w:ascii="HG丸ｺﾞｼｯｸM-PRO" w:eastAsia="HG丸ｺﾞｼｯｸM-PRO" w:hAnsi="HG丸ｺﾞｼｯｸM-PRO"/>
          <w:sz w:val="22"/>
        </w:rPr>
        <w:t>ホームページから</w:t>
      </w:r>
      <w:r w:rsidRPr="00C27A22">
        <w:rPr>
          <w:rFonts w:ascii="HG丸ｺﾞｼｯｸM-PRO" w:eastAsia="HG丸ｺﾞｼｯｸM-PRO" w:hAnsi="HG丸ｺﾞｼｯｸM-PRO" w:hint="eastAsia"/>
          <w:sz w:val="22"/>
        </w:rPr>
        <w:t>も</w:t>
      </w:r>
      <w:r w:rsidRPr="00C27A22">
        <w:rPr>
          <w:rFonts w:ascii="HG丸ｺﾞｼｯｸM-PRO" w:eastAsia="HG丸ｺﾞｼｯｸM-PRO" w:hAnsi="HG丸ｺﾞｼｯｸM-PRO"/>
          <w:sz w:val="22"/>
        </w:rPr>
        <w:t>ダウンロードできます。</w:t>
      </w:r>
    </w:p>
    <w:p w:rsidR="00A73A3C" w:rsidRDefault="00A73A3C" w:rsidP="00A73A3C">
      <w:pPr>
        <w:rPr>
          <w:rFonts w:ascii="HG丸ｺﾞｼｯｸM-PRO" w:eastAsia="HG丸ｺﾞｼｯｸM-PRO" w:hAnsi="HG丸ｺﾞｼｯｸM-PRO"/>
          <w:sz w:val="22"/>
        </w:rPr>
      </w:pPr>
      <w:r w:rsidRPr="00D62E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2EB2">
        <w:rPr>
          <w:rFonts w:ascii="HG丸ｺﾞｼｯｸM-PRO" w:eastAsia="HG丸ｺﾞｼｯｸM-PRO" w:hAnsi="HG丸ｺﾞｼｯｸM-PRO"/>
          <w:sz w:val="22"/>
        </w:rPr>
        <w:t>※</w:t>
      </w:r>
      <w:r w:rsidRPr="00D62EB2">
        <w:rPr>
          <w:rFonts w:ascii="HG丸ｺﾞｼｯｸM-PRO" w:eastAsia="HG丸ｺﾞｼｯｸM-PRO" w:hAnsi="HG丸ｺﾞｼｯｸM-PRO" w:hint="eastAsia"/>
          <w:sz w:val="22"/>
        </w:rPr>
        <w:t>連絡いただいた</w:t>
      </w:r>
      <w:r w:rsidRPr="00D62EB2">
        <w:rPr>
          <w:rFonts w:ascii="HG丸ｺﾞｼｯｸM-PRO" w:eastAsia="HG丸ｺﾞｼｯｸM-PRO" w:hAnsi="HG丸ｺﾞｼｯｸM-PRO"/>
          <w:sz w:val="22"/>
        </w:rPr>
        <w:t>個人</w:t>
      </w:r>
      <w:r w:rsidRPr="00D62EB2">
        <w:rPr>
          <w:rFonts w:ascii="HG丸ｺﾞｼｯｸM-PRO" w:eastAsia="HG丸ｺﾞｼｯｸM-PRO" w:hAnsi="HG丸ｺﾞｼｯｸM-PRO" w:hint="eastAsia"/>
          <w:sz w:val="22"/>
        </w:rPr>
        <w:t>情報</w:t>
      </w:r>
      <w:r w:rsidRPr="00D62EB2">
        <w:rPr>
          <w:rFonts w:ascii="HG丸ｺﾞｼｯｸM-PRO" w:eastAsia="HG丸ｺﾞｼｯｸM-PRO" w:hAnsi="HG丸ｺﾞｼｯｸM-PRO"/>
          <w:sz w:val="22"/>
        </w:rPr>
        <w:t>は</w:t>
      </w:r>
      <w:r w:rsidRPr="00D62EB2">
        <w:rPr>
          <w:rFonts w:ascii="HG丸ｺﾞｼｯｸM-PRO" w:eastAsia="HG丸ｺﾞｼｯｸM-PRO" w:hAnsi="HG丸ｺﾞｼｯｸM-PRO" w:hint="eastAsia"/>
          <w:sz w:val="22"/>
        </w:rPr>
        <w:t>適切に管理し、</w:t>
      </w:r>
      <w:r w:rsidRPr="00D62EB2">
        <w:rPr>
          <w:rFonts w:ascii="HG丸ｺﾞｼｯｸM-PRO" w:eastAsia="HG丸ｺﾞｼｯｸM-PRO" w:hAnsi="HG丸ｺﾞｼｯｸM-PRO"/>
          <w:sz w:val="22"/>
        </w:rPr>
        <w:t>当センター</w:t>
      </w:r>
      <w:r w:rsidRPr="00D62EB2">
        <w:rPr>
          <w:rFonts w:ascii="HG丸ｺﾞｼｯｸM-PRO" w:eastAsia="HG丸ｺﾞｼｯｸM-PRO" w:hAnsi="HG丸ｺﾞｼｯｸM-PRO" w:hint="eastAsia"/>
          <w:sz w:val="22"/>
        </w:rPr>
        <w:t>から</w:t>
      </w:r>
      <w:r w:rsidRPr="00D62EB2">
        <w:rPr>
          <w:rFonts w:ascii="HG丸ｺﾞｼｯｸM-PRO" w:eastAsia="HG丸ｺﾞｼｯｸM-PRO" w:hAnsi="HG丸ｺﾞｼｯｸM-PRO"/>
          <w:sz w:val="22"/>
        </w:rPr>
        <w:t>の</w:t>
      </w:r>
      <w:r w:rsidRPr="00D62EB2">
        <w:rPr>
          <w:rFonts w:ascii="HG丸ｺﾞｼｯｸM-PRO" w:eastAsia="HG丸ｺﾞｼｯｸM-PRO" w:hAnsi="HG丸ｺﾞｼｯｸM-PRO" w:hint="eastAsia"/>
          <w:sz w:val="22"/>
        </w:rPr>
        <w:t>連絡</w:t>
      </w:r>
      <w:r w:rsidRPr="00D62EB2">
        <w:rPr>
          <w:rFonts w:ascii="HG丸ｺﾞｼｯｸM-PRO" w:eastAsia="HG丸ｺﾞｼｯｸM-PRO" w:hAnsi="HG丸ｺﾞｼｯｸM-PRO"/>
          <w:sz w:val="22"/>
        </w:rPr>
        <w:t>以外には使用しません。</w:t>
      </w:r>
    </w:p>
    <w:p w:rsidR="00A73A3C" w:rsidRPr="00D62EB2" w:rsidRDefault="00A73A3C" w:rsidP="00A73A3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Y="4651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A73A3C" w:rsidRPr="00C27A22" w:rsidTr="002B2C19">
        <w:trPr>
          <w:trHeight w:val="74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A73A3C" w:rsidRDefault="00A73A3C" w:rsidP="002B2C1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color="FFFFFF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参加者の</w:t>
            </w:r>
            <w:r w:rsidRPr="00A31589">
              <w:rPr>
                <w:rFonts w:ascii="ＭＳ ゴシック" w:eastAsia="ＭＳ ゴシック" w:hAnsi="ＭＳ ゴシック" w:hint="eastAsia"/>
                <w:sz w:val="24"/>
                <w:u w:color="FFFFFF"/>
              </w:rPr>
              <w:t>氏名</w:t>
            </w:r>
          </w:p>
          <w:p w:rsidR="00A73A3C" w:rsidRPr="00A31589" w:rsidRDefault="00A73A3C" w:rsidP="002B2C1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ふりがな</w:t>
            </w:r>
          </w:p>
        </w:tc>
        <w:tc>
          <w:tcPr>
            <w:tcW w:w="7371" w:type="dxa"/>
            <w:vAlign w:val="center"/>
          </w:tcPr>
          <w:p w:rsidR="00A73A3C" w:rsidRPr="00A31589" w:rsidRDefault="00A73A3C" w:rsidP="002B2C19">
            <w:pPr>
              <w:spacing w:line="50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73A3C" w:rsidRPr="00C27A22" w:rsidTr="002B2C19">
        <w:trPr>
          <w:trHeight w:val="744"/>
        </w:trPr>
        <w:tc>
          <w:tcPr>
            <w:tcW w:w="2126" w:type="dxa"/>
            <w:vMerge/>
            <w:shd w:val="clear" w:color="auto" w:fill="auto"/>
            <w:vAlign w:val="center"/>
          </w:tcPr>
          <w:p w:rsidR="00A73A3C" w:rsidRPr="00A31589" w:rsidRDefault="00A73A3C" w:rsidP="002B2C1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</w:p>
        </w:tc>
        <w:tc>
          <w:tcPr>
            <w:tcW w:w="7371" w:type="dxa"/>
            <w:vAlign w:val="center"/>
          </w:tcPr>
          <w:p w:rsidR="00A73A3C" w:rsidRPr="00A31589" w:rsidRDefault="00A73A3C" w:rsidP="002B2C19">
            <w:pPr>
              <w:wordWrap w:val="0"/>
              <w:spacing w:line="50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73A3C" w:rsidRPr="00C27A22" w:rsidTr="002B2C19">
        <w:trPr>
          <w:trHeight w:val="714"/>
        </w:trPr>
        <w:tc>
          <w:tcPr>
            <w:tcW w:w="2126" w:type="dxa"/>
            <w:vMerge/>
            <w:shd w:val="clear" w:color="auto" w:fill="auto"/>
            <w:vAlign w:val="center"/>
          </w:tcPr>
          <w:p w:rsidR="00A73A3C" w:rsidRPr="00A31589" w:rsidRDefault="00A73A3C" w:rsidP="002B2C19">
            <w:pPr>
              <w:spacing w:line="500" w:lineRule="exact"/>
              <w:ind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73A3C" w:rsidRPr="00A31589" w:rsidRDefault="00A73A3C" w:rsidP="002B2C19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73A3C" w:rsidRPr="00C27A22" w:rsidTr="002B2C19">
        <w:trPr>
          <w:trHeight w:val="695"/>
        </w:trPr>
        <w:tc>
          <w:tcPr>
            <w:tcW w:w="2126" w:type="dxa"/>
            <w:vMerge/>
            <w:shd w:val="clear" w:color="auto" w:fill="auto"/>
          </w:tcPr>
          <w:p w:rsidR="00A73A3C" w:rsidRPr="00A31589" w:rsidRDefault="00A73A3C" w:rsidP="002B2C19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73A3C" w:rsidRPr="00A31589" w:rsidRDefault="00A73A3C" w:rsidP="002B2C19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73A3C" w:rsidRPr="00C27A22" w:rsidTr="002B2C19">
        <w:trPr>
          <w:trHeight w:val="704"/>
        </w:trPr>
        <w:tc>
          <w:tcPr>
            <w:tcW w:w="2126" w:type="dxa"/>
            <w:vMerge/>
            <w:vAlign w:val="bottom"/>
          </w:tcPr>
          <w:p w:rsidR="00A73A3C" w:rsidRPr="00A31589" w:rsidRDefault="00A73A3C" w:rsidP="002B2C19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73A3C" w:rsidRPr="00A31589" w:rsidRDefault="00A73A3C" w:rsidP="002B2C19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73A3C" w:rsidRPr="00C27A22" w:rsidTr="002B2C19">
        <w:trPr>
          <w:trHeight w:val="1795"/>
        </w:trPr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A73A3C" w:rsidRPr="00A31589" w:rsidRDefault="00A73A3C" w:rsidP="002B2C19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住　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A73A3C" w:rsidRPr="00A31589" w:rsidRDefault="00A73A3C" w:rsidP="002B2C19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A73A3C" w:rsidRPr="00C27A22" w:rsidTr="002B2C19">
        <w:trPr>
          <w:trHeight w:val="549"/>
        </w:trPr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3A3C" w:rsidRPr="00A31589" w:rsidRDefault="00A73A3C" w:rsidP="002B2C19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73A3C" w:rsidRPr="00A31589" w:rsidRDefault="00A73A3C" w:rsidP="002B2C19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3A3C" w:rsidRPr="00A31589" w:rsidTr="002B2C19">
        <w:trPr>
          <w:trHeight w:val="647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A3C" w:rsidRPr="00BF15F3" w:rsidRDefault="00A73A3C" w:rsidP="002B2C19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BF15F3">
              <w:rPr>
                <w:rFonts w:ascii="ＭＳ ゴシック" w:eastAsia="ＭＳ ゴシック" w:hAnsi="ＭＳ ゴシック" w:hint="eastAsia"/>
                <w:sz w:val="24"/>
              </w:rPr>
              <w:t>FAX番号または</w:t>
            </w:r>
          </w:p>
          <w:p w:rsidR="00A73A3C" w:rsidRPr="00A31589" w:rsidRDefault="00A73A3C" w:rsidP="002B2C1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15F3">
              <w:rPr>
                <w:rFonts w:ascii="ＭＳ ゴシック" w:eastAsia="ＭＳ ゴシック" w:hAnsi="ＭＳ ゴシック" w:hint="eastAsia"/>
                <w:sz w:val="24"/>
              </w:rPr>
              <w:t>Eメールアドレス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3C" w:rsidRPr="00A31589" w:rsidRDefault="00A73A3C" w:rsidP="002B2C19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73A3C" w:rsidRDefault="00A73A3C" w:rsidP="00A73A3C">
      <w:pPr>
        <w:pStyle w:val="a3"/>
      </w:pPr>
    </w:p>
    <w:p w:rsidR="00A73A3C" w:rsidRPr="00807660" w:rsidRDefault="00A73A3C" w:rsidP="00A73A3C">
      <w:pPr>
        <w:pStyle w:val="a3"/>
        <w:rPr>
          <w:rFonts w:ascii="HG丸ｺﾞｼｯｸM-PRO" w:eastAsia="HG丸ｺﾞｼｯｸM-PRO" w:hAnsi="HG丸ｺﾞｼｯｸM-PRO"/>
          <w:sz w:val="24"/>
        </w:rPr>
      </w:pPr>
      <w:r w:rsidRPr="00807660">
        <w:rPr>
          <w:rFonts w:ascii="HG丸ｺﾞｼｯｸM-PRO" w:eastAsia="HG丸ｺﾞｼｯｸM-PRO" w:hAnsi="HG丸ｺﾞｼｯｸM-PRO" w:hint="eastAsia"/>
          <w:sz w:val="24"/>
        </w:rPr>
        <w:t>②</w:t>
      </w:r>
      <w:r w:rsidRPr="00807660">
        <w:rPr>
          <w:rFonts w:ascii="HG丸ｺﾞｼｯｸM-PRO" w:eastAsia="HG丸ｺﾞｼｯｸM-PRO" w:hAnsi="HG丸ｺﾞｼｯｸM-PRO"/>
          <w:sz w:val="24"/>
        </w:rPr>
        <w:t>郵便、</w:t>
      </w:r>
      <w:r w:rsidRPr="00807660">
        <w:rPr>
          <w:rFonts w:ascii="HG丸ｺﾞｼｯｸM-PRO" w:eastAsia="HG丸ｺﾞｼｯｸM-PRO" w:hAnsi="HG丸ｺﾞｼｯｸM-PRO" w:hint="eastAsia"/>
          <w:sz w:val="24"/>
        </w:rPr>
        <w:t>Fax、Eメール</w:t>
      </w:r>
      <w:r w:rsidRPr="00807660">
        <w:rPr>
          <w:rFonts w:ascii="HG丸ｺﾞｼｯｸM-PRO" w:eastAsia="HG丸ｺﾞｼｯｸM-PRO" w:hAnsi="HG丸ｺﾞｼｯｸM-PRO"/>
          <w:sz w:val="24"/>
        </w:rPr>
        <w:t>のいずれかの方法で、三重県</w:t>
      </w:r>
      <w:r w:rsidRPr="00807660">
        <w:rPr>
          <w:rFonts w:ascii="HG丸ｺﾞｼｯｸM-PRO" w:eastAsia="HG丸ｺﾞｼｯｸM-PRO" w:hAnsi="HG丸ｺﾞｼｯｸM-PRO" w:hint="eastAsia"/>
          <w:sz w:val="24"/>
        </w:rPr>
        <w:t>環境</w:t>
      </w:r>
      <w:r w:rsidRPr="00807660">
        <w:rPr>
          <w:rFonts w:ascii="HG丸ｺﾞｼｯｸM-PRO" w:eastAsia="HG丸ｺﾞｼｯｸM-PRO" w:hAnsi="HG丸ｺﾞｼｯｸM-PRO"/>
          <w:sz w:val="24"/>
        </w:rPr>
        <w:t>学習</w:t>
      </w:r>
      <w:r w:rsidRPr="00807660">
        <w:rPr>
          <w:rFonts w:ascii="HG丸ｺﾞｼｯｸM-PRO" w:eastAsia="HG丸ｺﾞｼｯｸM-PRO" w:hAnsi="HG丸ｺﾞｼｯｸM-PRO" w:hint="eastAsia"/>
          <w:sz w:val="24"/>
        </w:rPr>
        <w:t>情報</w:t>
      </w:r>
      <w:r w:rsidRPr="00807660">
        <w:rPr>
          <w:rFonts w:ascii="HG丸ｺﾞｼｯｸM-PRO" w:eastAsia="HG丸ｺﾞｼｯｸM-PRO" w:hAnsi="HG丸ｺﾞｼｯｸM-PRO"/>
          <w:sz w:val="24"/>
        </w:rPr>
        <w:t>センタ</w:t>
      </w:r>
      <w:r w:rsidRPr="00807660">
        <w:rPr>
          <w:rFonts w:ascii="HG丸ｺﾞｼｯｸM-PRO" w:eastAsia="HG丸ｺﾞｼｯｸM-PRO" w:hAnsi="HG丸ｺﾞｼｯｸM-PRO" w:hint="eastAsia"/>
          <w:sz w:val="24"/>
        </w:rPr>
        <w:t>ー</w:t>
      </w:r>
      <w:r w:rsidRPr="00807660">
        <w:rPr>
          <w:rFonts w:ascii="HG丸ｺﾞｼｯｸM-PRO" w:eastAsia="HG丸ｺﾞｼｯｸM-PRO" w:hAnsi="HG丸ｺﾞｼｯｸM-PRO"/>
          <w:sz w:val="24"/>
        </w:rPr>
        <w:t>へ</w:t>
      </w:r>
    </w:p>
    <w:p w:rsidR="00A73A3C" w:rsidRPr="00807660" w:rsidRDefault="00A73A3C" w:rsidP="00A73A3C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※申し込みから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3日以内に受付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の連絡がない場合は、お手数ですがお問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い合わせ願います。</w:t>
      </w:r>
    </w:p>
    <w:p w:rsidR="00A73A3C" w:rsidRPr="00807660" w:rsidRDefault="00A73A3C" w:rsidP="00A73A3C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80766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※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第2回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（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5月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25日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）の</w:t>
      </w:r>
      <w:r w:rsidRPr="00807660">
        <w:rPr>
          <w:rFonts w:ascii="HG丸ｺﾞｼｯｸM-PRO" w:eastAsia="HG丸ｺﾞｼｯｸM-PRO" w:hAnsi="HG丸ｺﾞｼｯｸM-PRO"/>
          <w:b/>
          <w:sz w:val="22"/>
          <w:szCs w:val="22"/>
        </w:rPr>
        <w:t>服装</w:t>
      </w:r>
      <w:r w:rsidRPr="0080766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は、</w:t>
      </w:r>
      <w:r w:rsidRPr="00807660"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  <w:t>長そで・長ズボン・帽子</w:t>
      </w:r>
      <w:r w:rsidRPr="00807660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・</w:t>
      </w:r>
      <w:r w:rsidRPr="00807660"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  <w:t>運動</w:t>
      </w:r>
      <w:r w:rsidRPr="00807660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ぐつ</w:t>
      </w:r>
      <w:r w:rsidRPr="00807660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 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でご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参加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A73A3C" w:rsidRDefault="00A73A3C" w:rsidP="00A73A3C">
      <w:pPr>
        <w:rPr>
          <w:rFonts w:ascii="HG丸ｺﾞｼｯｸM-PRO" w:eastAsia="HG丸ｺﾞｼｯｸM-PRO"/>
          <w:szCs w:val="21"/>
        </w:rPr>
      </w:pPr>
      <w:r w:rsidRPr="00C27A2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1CCDD71" wp14:editId="1B580441">
            <wp:simplePos x="0" y="0"/>
            <wp:positionH relativeFrom="margin">
              <wp:posOffset>-80010</wp:posOffset>
            </wp:positionH>
            <wp:positionV relativeFrom="paragraph">
              <wp:posOffset>262255</wp:posOffset>
            </wp:positionV>
            <wp:extent cx="6263640" cy="1445260"/>
            <wp:effectExtent l="0" t="0" r="3810" b="2540"/>
            <wp:wrapNone/>
            <wp:docPr id="7" name="図 7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F98" w:rsidRPr="00A73A3C" w:rsidRDefault="00C72F98">
      <w:bookmarkStart w:id="0" w:name="_GoBack"/>
      <w:bookmarkEnd w:id="0"/>
    </w:p>
    <w:sectPr w:rsidR="00C72F98" w:rsidRPr="00A73A3C" w:rsidSect="00324F7D">
      <w:pgSz w:w="11906" w:h="16838" w:code="9"/>
      <w:pgMar w:top="1134" w:right="1134" w:bottom="851" w:left="1134" w:header="851" w:footer="454" w:gutter="0"/>
      <w:pgNumType w:fmt="decimalEnclosedCircle" w:start="1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3C"/>
    <w:rsid w:val="00A73A3C"/>
    <w:rsid w:val="00C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7DCA5-1F1C-4B8B-AFD5-57AD764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3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ikuta</cp:lastModifiedBy>
  <cp:revision>1</cp:revision>
  <dcterms:created xsi:type="dcterms:W3CDTF">2019-05-10T07:45:00Z</dcterms:created>
  <dcterms:modified xsi:type="dcterms:W3CDTF">2019-05-10T07:46:00Z</dcterms:modified>
</cp:coreProperties>
</file>