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C18D1" w:rsidRDefault="0061405B" w:rsidP="0061405B">
      <w:pPr>
        <w:jc w:val="righ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9504" behindDoc="0" locked="0" layoutInCell="1" allowOverlap="1">
                <wp:simplePos x="0" y="0"/>
                <wp:positionH relativeFrom="column">
                  <wp:posOffset>4097655</wp:posOffset>
                </wp:positionH>
                <wp:positionV relativeFrom="paragraph">
                  <wp:posOffset>43815</wp:posOffset>
                </wp:positionV>
                <wp:extent cx="2697480" cy="297180"/>
                <wp:effectExtent l="0" t="0" r="26670" b="26670"/>
                <wp:wrapNone/>
                <wp:docPr id="1" name="正方形/長方形 1"/>
                <wp:cNvGraphicFramePr/>
                <a:graphic xmlns:a="http://schemas.openxmlformats.org/drawingml/2006/main">
                  <a:graphicData uri="http://schemas.microsoft.com/office/word/2010/wordprocessingShape">
                    <wps:wsp>
                      <wps:cNvSpPr/>
                      <wps:spPr>
                        <a:xfrm>
                          <a:off x="0" y="0"/>
                          <a:ext cx="2697480" cy="2971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405B" w:rsidRPr="0061405B" w:rsidRDefault="0061405B" w:rsidP="0061405B">
                            <w:pPr>
                              <w:spacing w:line="280" w:lineRule="exact"/>
                              <w:jc w:val="center"/>
                              <w:rPr>
                                <w:rFonts w:ascii="メイリオ" w:eastAsia="メイリオ" w:hAnsi="メイリオ"/>
                                <w:color w:val="000000" w:themeColor="text1"/>
                                <w:sz w:val="22"/>
                              </w:rPr>
                            </w:pPr>
                            <w:r w:rsidRPr="0061405B">
                              <w:rPr>
                                <w:rFonts w:ascii="メイリオ" w:eastAsia="メイリオ" w:hAnsi="メイリオ" w:hint="eastAsia"/>
                                <w:color w:val="000000" w:themeColor="text1"/>
                                <w:sz w:val="22"/>
                              </w:rPr>
                              <w:t>三重県環境学習情報センター主催</w:t>
                            </w:r>
                          </w:p>
                          <w:p w:rsidR="0061405B" w:rsidRDefault="006140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 o:spid="_x0000_s1026" style="position:absolute;left:0;text-align:left;margin-left:322.65pt;margin-top:3.45pt;width:212.4pt;height:23.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" fillcolor="white [3212]" strokecolor="black [3213]">
                <v:textbox>
                  <w:txbxContent>
                    <w:p w:rsidR="0061405B" w:rsidRPr="0061405B" w:rsidRDefault="0061405B" w:rsidP="0061405B">
                      <w:pPr>
                        <w:spacing w:line="280" w:lineRule="exact"/>
                        <w:jc w:val="center"/>
                        <w:rPr>
                          <w:rFonts w:ascii="メイリオ" w:eastAsia="メイリオ" w:hAnsi="メイリオ"/>
                          <w:color w:val="000000" w:themeColor="text1"/>
                          <w:sz w:val="22"/>
                        </w:rPr>
                      </w:pPr>
                      <w:r w:rsidRPr="0061405B">
                        <w:rPr>
                          <w:rFonts w:ascii="メイリオ" w:eastAsia="メイリオ" w:hAnsi="メイリオ" w:hint="eastAsia"/>
                          <w:color w:val="000000" w:themeColor="text1"/>
                          <w:sz w:val="22"/>
                        </w:rPr>
                        <w:t>三重県環境学習情報センター主催</w:t>
                      </w:r>
                    </w:p>
                    <w:p w:rsidR="0061405B" w:rsidRDefault="0061405B"/>
                  </w:txbxContent>
                </v:textbox>
              </v:rect>
            </w:pict>
          </mc:Fallback>
        </mc:AlternateContent>
      </w:r>
    </w:p>
    <w:p w:rsidR="0061405B" w:rsidRDefault="0061405B" w:rsidP="00B22A54">
      <w:pPr>
        <w:rPr>
          <w:rFonts w:ascii="ＭＳ 明朝" w:eastAsia="ＭＳ 明朝" w:hAnsi="ＭＳ 明朝"/>
          <w:sz w:val="24"/>
          <w:szCs w:val="24"/>
        </w:rPr>
      </w:pPr>
    </w:p>
    <w:p w:rsidR="0061405B" w:rsidRPr="0061405B" w:rsidRDefault="0061405B" w:rsidP="0061405B">
      <w:pPr>
        <w:spacing w:line="280" w:lineRule="exact"/>
        <w:jc w:val="center"/>
        <w:rPr>
          <w:rFonts w:ascii="メイリオ" w:eastAsia="メイリオ" w:hAnsi="メイリオ"/>
          <w:color w:val="000000" w:themeColor="text1"/>
          <w:sz w:val="28"/>
          <w:szCs w:val="28"/>
        </w:rPr>
      </w:pPr>
      <w:r>
        <w:rPr>
          <w:rFonts w:ascii="メイリオ" w:eastAsia="メイリオ" w:hAnsi="メイリオ" w:hint="eastAsia"/>
          <w:color w:val="000000" w:themeColor="text1"/>
          <w:sz w:val="28"/>
          <w:szCs w:val="28"/>
        </w:rPr>
        <w:t xml:space="preserve">平成30年度　</w:t>
      </w:r>
      <w:r w:rsidRPr="0061405B">
        <w:rPr>
          <w:rFonts w:ascii="メイリオ" w:eastAsia="メイリオ" w:hAnsi="メイリオ" w:hint="eastAsia"/>
          <w:color w:val="000000" w:themeColor="text1"/>
          <w:sz w:val="28"/>
          <w:szCs w:val="28"/>
        </w:rPr>
        <w:t>環境学習指導者養成　スキルアップ講座</w:t>
      </w:r>
    </w:p>
    <w:p w:rsidR="00606790" w:rsidRDefault="006B1153" w:rsidP="008228AB">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227965</wp:posOffset>
                </wp:positionV>
                <wp:extent cx="6461760" cy="1341120"/>
                <wp:effectExtent l="0" t="0" r="15240" b="11430"/>
                <wp:wrapNone/>
                <wp:docPr id="2" name="四角形: 角を丸くする 2"/>
                <wp:cNvGraphicFramePr/>
                <a:graphic xmlns:a="http://schemas.openxmlformats.org/drawingml/2006/main">
                  <a:graphicData uri="http://schemas.microsoft.com/office/word/2010/wordprocessingShape">
                    <wps:wsp>
                      <wps:cNvSpPr/>
                      <wps:spPr>
                        <a:xfrm>
                          <a:off x="0" y="0"/>
                          <a:ext cx="6461760" cy="1341120"/>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1153" w:rsidRDefault="006B1153" w:rsidP="006B1153">
                            <w:pPr>
                              <w:spacing w:line="800" w:lineRule="exact"/>
                              <w:ind w:firstLineChars="100" w:firstLine="600"/>
                              <w:rPr>
                                <w:rFonts w:ascii="HGP創英角ﾎﾟｯﾌﾟ体" w:eastAsia="HGP創英角ﾎﾟｯﾌﾟ体" w:hAnsi="HGP創英角ﾎﾟｯﾌﾟ体"/>
                                <w:color w:val="000000" w:themeColor="text1"/>
                                <w:sz w:val="60"/>
                                <w:szCs w:val="60"/>
                              </w:rPr>
                            </w:pPr>
                            <w:r w:rsidRPr="006B1153">
                              <w:rPr>
                                <w:rFonts w:ascii="HGP創英角ﾎﾟｯﾌﾟ体" w:eastAsia="HGP創英角ﾎﾟｯﾌﾟ体" w:hAnsi="HGP創英角ﾎﾟｯﾌﾟ体" w:hint="eastAsia"/>
                                <w:color w:val="000000" w:themeColor="text1"/>
                                <w:sz w:val="60"/>
                                <w:szCs w:val="60"/>
                              </w:rPr>
                              <w:t>海洋のプラスチック汚染</w:t>
                            </w:r>
                          </w:p>
                          <w:p w:rsidR="006B1153" w:rsidRPr="006B1153" w:rsidRDefault="006B1153" w:rsidP="006B1153">
                            <w:pPr>
                              <w:spacing w:line="800" w:lineRule="exact"/>
                              <w:ind w:firstLineChars="700" w:firstLine="4200"/>
                              <w:rPr>
                                <w:rFonts w:ascii="HGP創英角ﾎﾟｯﾌﾟ体" w:eastAsia="HGP創英角ﾎﾟｯﾌﾟ体" w:hAnsi="HGP創英角ﾎﾟｯﾌﾟ体"/>
                                <w:color w:val="000000" w:themeColor="text1"/>
                                <w:sz w:val="60"/>
                                <w:szCs w:val="60"/>
                              </w:rPr>
                            </w:pPr>
                            <w:r>
                              <w:rPr>
                                <w:rFonts w:ascii="HGP創英角ﾎﾟｯﾌﾟ体" w:eastAsia="HGP創英角ﾎﾟｯﾌﾟ体" w:hAnsi="HGP創英角ﾎﾟｯﾌﾟ体" w:hint="eastAsia"/>
                                <w:color w:val="000000" w:themeColor="text1"/>
                                <w:sz w:val="60"/>
                                <w:szCs w:val="60"/>
                              </w:rPr>
                              <w:t>～伊勢湾の</w:t>
                            </w:r>
                            <w:r w:rsidR="006C4755">
                              <w:rPr>
                                <w:rFonts w:ascii="HGP創英角ﾎﾟｯﾌﾟ体" w:eastAsia="HGP創英角ﾎﾟｯﾌﾟ体" w:hAnsi="HGP創英角ﾎﾟｯﾌﾟ体" w:hint="eastAsia"/>
                                <w:color w:val="000000" w:themeColor="text1"/>
                                <w:sz w:val="60"/>
                                <w:szCs w:val="60"/>
                              </w:rPr>
                              <w:t>状況</w:t>
                            </w:r>
                            <w:r>
                              <w:rPr>
                                <w:rFonts w:ascii="HGP創英角ﾎﾟｯﾌﾟ体" w:eastAsia="HGP創英角ﾎﾟｯﾌﾟ体" w:hAnsi="HGP創英角ﾎﾟｯﾌﾟ体" w:hint="eastAsia"/>
                                <w:color w:val="000000" w:themeColor="text1"/>
                                <w:sz w:val="60"/>
                                <w:szCs w:val="6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四角形: 角を丸くする 2" o:spid="_x0000_s1027" style="position:absolute;left:0;text-align:left;margin-left:0;margin-top:17.95pt;width:508.8pt;height:105.6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" filled="f" strokecolor="black [3213]" strokeweight="2pt">
                <v:stroke joinstyle="miter"/>
                <v:textbox>
                  <w:txbxContent>
                    <w:p w:rsidR="006B1153" w:rsidRDefault="006B1153" w:rsidP="006B1153">
                      <w:pPr>
                        <w:spacing w:line="800" w:lineRule="exact"/>
                        <w:ind w:firstLineChars="100" w:firstLine="600"/>
                        <w:rPr>
                          <w:rFonts w:ascii="HGP創英角ﾎﾟｯﾌﾟ体" w:eastAsia="HGP創英角ﾎﾟｯﾌﾟ体" w:hAnsi="HGP創英角ﾎﾟｯﾌﾟ体"/>
                          <w:color w:val="000000" w:themeColor="text1"/>
                          <w:sz w:val="60"/>
                          <w:szCs w:val="60"/>
                        </w:rPr>
                      </w:pPr>
                      <w:r w:rsidRPr="006B1153">
                        <w:rPr>
                          <w:rFonts w:ascii="HGP創英角ﾎﾟｯﾌﾟ体" w:eastAsia="HGP創英角ﾎﾟｯﾌﾟ体" w:hAnsi="HGP創英角ﾎﾟｯﾌﾟ体" w:hint="eastAsia"/>
                          <w:color w:val="000000" w:themeColor="text1"/>
                          <w:sz w:val="60"/>
                          <w:szCs w:val="60"/>
                        </w:rPr>
                        <w:t>海洋のプラスチック汚染</w:t>
                      </w:r>
                    </w:p>
                    <w:p w:rsidR="006B1153" w:rsidRPr="006B1153" w:rsidRDefault="006B1153" w:rsidP="006B1153">
                      <w:pPr>
                        <w:spacing w:line="800" w:lineRule="exact"/>
                        <w:ind w:firstLineChars="700" w:firstLine="4200"/>
                        <w:rPr>
                          <w:rFonts w:ascii="HGP創英角ﾎﾟｯﾌﾟ体" w:eastAsia="HGP創英角ﾎﾟｯﾌﾟ体" w:hAnsi="HGP創英角ﾎﾟｯﾌﾟ体"/>
                          <w:color w:val="000000" w:themeColor="text1"/>
                          <w:sz w:val="60"/>
                          <w:szCs w:val="60"/>
                        </w:rPr>
                      </w:pPr>
                      <w:r>
                        <w:rPr>
                          <w:rFonts w:ascii="HGP創英角ﾎﾟｯﾌﾟ体" w:eastAsia="HGP創英角ﾎﾟｯﾌﾟ体" w:hAnsi="HGP創英角ﾎﾟｯﾌﾟ体" w:hint="eastAsia"/>
                          <w:color w:val="000000" w:themeColor="text1"/>
                          <w:sz w:val="60"/>
                          <w:szCs w:val="60"/>
                        </w:rPr>
                        <w:t>～伊勢湾の</w:t>
                      </w:r>
                      <w:r w:rsidR="006C4755">
                        <w:rPr>
                          <w:rFonts w:ascii="HGP創英角ﾎﾟｯﾌﾟ体" w:eastAsia="HGP創英角ﾎﾟｯﾌﾟ体" w:hAnsi="HGP創英角ﾎﾟｯﾌﾟ体" w:hint="eastAsia"/>
                          <w:color w:val="000000" w:themeColor="text1"/>
                          <w:sz w:val="60"/>
                          <w:szCs w:val="60"/>
                        </w:rPr>
                        <w:t>状況</w:t>
                      </w:r>
                      <w:r>
                        <w:rPr>
                          <w:rFonts w:ascii="HGP創英角ﾎﾟｯﾌﾟ体" w:eastAsia="HGP創英角ﾎﾟｯﾌﾟ体" w:hAnsi="HGP創英角ﾎﾟｯﾌﾟ体" w:hint="eastAsia"/>
                          <w:color w:val="000000" w:themeColor="text1"/>
                          <w:sz w:val="60"/>
                          <w:szCs w:val="60"/>
                        </w:rPr>
                        <w:t>～</w:t>
                      </w:r>
                    </w:p>
                  </w:txbxContent>
                </v:textbox>
                <w10:wrap anchorx="margin"/>
              </v:roundrect>
            </w:pict>
          </mc:Fallback>
        </mc:AlternateContent>
      </w:r>
    </w:p>
    <w:p w:rsidR="00606790" w:rsidRPr="006B1153" w:rsidRDefault="00606790" w:rsidP="00153DE9">
      <w:pPr>
        <w:spacing w:line="240" w:lineRule="exact"/>
        <w:rPr>
          <w:rFonts w:asciiTheme="minorEastAsia" w:hAnsiTheme="minorEastAsia"/>
        </w:rPr>
      </w:pPr>
    </w:p>
    <w:p w:rsidR="00E97DAE" w:rsidRDefault="00BC59E2" w:rsidP="00153DE9">
      <w:pPr>
        <w:spacing w:line="240" w:lineRule="exact"/>
        <w:rPr>
          <w:rFonts w:asciiTheme="minorEastAsia" w:hAnsiTheme="minorEastAsia"/>
        </w:rPr>
      </w:pPr>
      <w:r>
        <w:rPr>
          <w:rFonts w:asciiTheme="minorEastAsia" w:hAnsiTheme="minorEastAsia" w:hint="eastAsia"/>
        </w:rPr>
        <w:t xml:space="preserve">　　　　　　</w:t>
      </w:r>
    </w:p>
    <w:p w:rsidR="006B1153" w:rsidRDefault="006B1153" w:rsidP="00153DE9">
      <w:pPr>
        <w:spacing w:line="240" w:lineRule="exact"/>
        <w:rPr>
          <w:rFonts w:asciiTheme="minorEastAsia" w:hAnsiTheme="minorEastAsia"/>
        </w:rPr>
      </w:pPr>
      <w:r>
        <w:rPr>
          <w:rFonts w:asciiTheme="minorEastAsia" w:hAnsiTheme="minorEastAsia" w:hint="eastAsia"/>
        </w:rPr>
        <w:t xml:space="preserve">　</w:t>
      </w:r>
    </w:p>
    <w:p w:rsidR="00E97DAE" w:rsidRDefault="00E97DAE" w:rsidP="00153DE9">
      <w:pPr>
        <w:spacing w:line="240" w:lineRule="exact"/>
        <w:rPr>
          <w:rFonts w:asciiTheme="minorEastAsia" w:hAnsiTheme="minorEastAsia"/>
          <w:sz w:val="52"/>
          <w:szCs w:val="52"/>
        </w:rPr>
      </w:pPr>
    </w:p>
    <w:p w:rsidR="00153DE9" w:rsidRDefault="00153DE9" w:rsidP="00153DE9">
      <w:pPr>
        <w:spacing w:line="240" w:lineRule="exact"/>
        <w:rPr>
          <w:rFonts w:asciiTheme="minorEastAsia" w:hAnsiTheme="minorEastAsia"/>
          <w:sz w:val="52"/>
          <w:szCs w:val="52"/>
        </w:rPr>
      </w:pPr>
    </w:p>
    <w:p w:rsidR="00153DE9" w:rsidRDefault="00153DE9" w:rsidP="00153DE9">
      <w:pPr>
        <w:spacing w:line="240" w:lineRule="exact"/>
        <w:rPr>
          <w:rFonts w:asciiTheme="minorEastAsia" w:hAnsiTheme="minorEastAsia"/>
          <w:sz w:val="52"/>
          <w:szCs w:val="52"/>
        </w:rPr>
      </w:pPr>
    </w:p>
    <w:p w:rsidR="00153DE9" w:rsidRDefault="00153DE9" w:rsidP="00153DE9">
      <w:pPr>
        <w:spacing w:line="240" w:lineRule="exact"/>
        <w:rPr>
          <w:rFonts w:asciiTheme="minorEastAsia" w:hAnsiTheme="minorEastAsia"/>
          <w:sz w:val="52"/>
          <w:szCs w:val="52"/>
        </w:rPr>
      </w:pPr>
    </w:p>
    <w:p w:rsidR="00B649DA" w:rsidRDefault="00B649DA" w:rsidP="00153DE9">
      <w:pPr>
        <w:spacing w:line="240" w:lineRule="exact"/>
        <w:rPr>
          <w:rFonts w:asciiTheme="minorEastAsia" w:hAnsiTheme="minorEastAsia"/>
          <w:sz w:val="52"/>
          <w:szCs w:val="52"/>
        </w:rPr>
      </w:pPr>
    </w:p>
    <w:p w:rsidR="00153DE9" w:rsidRPr="00153DE9" w:rsidRDefault="00153DE9" w:rsidP="00153DE9">
      <w:pPr>
        <w:spacing w:line="240" w:lineRule="exact"/>
        <w:jc w:val="center"/>
        <w:rPr>
          <w:rFonts w:ascii="メイリオ" w:eastAsia="メイリオ" w:hAnsi="メイリオ"/>
          <w:sz w:val="16"/>
          <w:szCs w:val="16"/>
        </w:rPr>
      </w:pPr>
    </w:p>
    <w:p w:rsidR="00153DE9" w:rsidRDefault="00153DE9" w:rsidP="00153DE9">
      <w:pPr>
        <w:spacing w:line="240" w:lineRule="exact"/>
        <w:jc w:val="center"/>
        <w:rPr>
          <w:rFonts w:ascii="メイリオ" w:eastAsia="メイリオ" w:hAnsi="メイリオ"/>
          <w:sz w:val="48"/>
          <w:szCs w:val="48"/>
        </w:rPr>
      </w:pPr>
    </w:p>
    <w:p w:rsidR="0085455E" w:rsidRDefault="00BC59E2" w:rsidP="00B649DA">
      <w:pPr>
        <w:spacing w:line="560" w:lineRule="exact"/>
        <w:jc w:val="center"/>
        <w:rPr>
          <w:rFonts w:ascii="メイリオ" w:eastAsia="メイリオ" w:hAnsi="メイリオ"/>
          <w:sz w:val="44"/>
          <w:szCs w:val="44"/>
        </w:rPr>
      </w:pPr>
      <w:r w:rsidRPr="00B649DA">
        <w:rPr>
          <w:rFonts w:ascii="メイリオ" w:eastAsia="メイリオ" w:hAnsi="メイリオ" w:hint="eastAsia"/>
          <w:sz w:val="44"/>
          <w:szCs w:val="44"/>
        </w:rPr>
        <w:t>2019年3月17日（日）</w:t>
      </w:r>
      <w:r w:rsidR="0085455E" w:rsidRPr="00B649DA">
        <w:rPr>
          <w:rFonts w:ascii="メイリオ" w:eastAsia="メイリオ" w:hAnsi="メイリオ" w:hint="eastAsia"/>
          <w:sz w:val="44"/>
          <w:szCs w:val="44"/>
        </w:rPr>
        <w:t>開催</w:t>
      </w:r>
    </w:p>
    <w:p w:rsidR="00B649DA" w:rsidRPr="00B649DA" w:rsidRDefault="00B649DA" w:rsidP="00B649DA">
      <w:pPr>
        <w:spacing w:line="160" w:lineRule="exact"/>
        <w:jc w:val="center"/>
        <w:rPr>
          <w:rFonts w:ascii="メイリオ" w:eastAsia="メイリオ" w:hAnsi="メイリオ"/>
          <w:sz w:val="44"/>
          <w:szCs w:val="44"/>
        </w:rPr>
      </w:pPr>
    </w:p>
    <w:p w:rsidR="00606790" w:rsidRPr="00B22A54" w:rsidRDefault="0085455E" w:rsidP="00B22A54">
      <w:pPr>
        <w:spacing w:line="500" w:lineRule="exact"/>
        <w:ind w:firstLineChars="500" w:firstLine="1800"/>
        <w:rPr>
          <w:rFonts w:ascii="メイリオ" w:eastAsia="メイリオ" w:hAnsi="メイリオ"/>
          <w:sz w:val="36"/>
          <w:szCs w:val="36"/>
        </w:rPr>
      </w:pPr>
      <w:r w:rsidRPr="00B22A54">
        <w:rPr>
          <w:rFonts w:ascii="メイリオ" w:eastAsia="メイリオ" w:hAnsi="メイリオ" w:hint="eastAsia"/>
          <w:sz w:val="36"/>
          <w:szCs w:val="36"/>
        </w:rPr>
        <w:t xml:space="preserve">時間　：　</w:t>
      </w:r>
      <w:r w:rsidR="00BC59E2" w:rsidRPr="00B22A54">
        <w:rPr>
          <w:rFonts w:ascii="メイリオ" w:eastAsia="メイリオ" w:hAnsi="メイリオ" w:hint="eastAsia"/>
          <w:sz w:val="36"/>
          <w:szCs w:val="36"/>
        </w:rPr>
        <w:t>13:30～15：30　(開場：13：00)</w:t>
      </w:r>
      <w:r w:rsidRPr="00B22A54">
        <w:rPr>
          <w:rFonts w:ascii="メイリオ" w:eastAsia="メイリオ" w:hAnsi="メイリオ" w:hint="eastAsia"/>
          <w:sz w:val="36"/>
          <w:szCs w:val="36"/>
        </w:rPr>
        <w:t xml:space="preserve">　</w:t>
      </w:r>
    </w:p>
    <w:p w:rsidR="0085455E" w:rsidRDefault="0085455E" w:rsidP="00B22A54">
      <w:pPr>
        <w:spacing w:line="500" w:lineRule="exact"/>
        <w:rPr>
          <w:rFonts w:ascii="メイリオ" w:eastAsia="メイリオ" w:hAnsi="メイリオ"/>
          <w:sz w:val="36"/>
          <w:szCs w:val="36"/>
        </w:rPr>
      </w:pPr>
      <w:r w:rsidRPr="00B22A54">
        <w:rPr>
          <w:rFonts w:ascii="メイリオ" w:eastAsia="メイリオ" w:hAnsi="メイリオ" w:hint="eastAsia"/>
          <w:sz w:val="36"/>
          <w:szCs w:val="36"/>
        </w:rPr>
        <w:t xml:space="preserve">　　　　　会場　：　三重県総合文化センター　中研修室</w:t>
      </w:r>
    </w:p>
    <w:p w:rsidR="002A02CE" w:rsidRPr="002A02CE" w:rsidRDefault="002A02CE" w:rsidP="002A02CE">
      <w:pPr>
        <w:spacing w:line="360" w:lineRule="exact"/>
        <w:ind w:firstLineChars="1300" w:firstLine="3640"/>
        <w:rPr>
          <w:rFonts w:ascii="メイリオ" w:eastAsia="メイリオ" w:hAnsi="メイリオ"/>
          <w:sz w:val="28"/>
          <w:szCs w:val="28"/>
        </w:rPr>
      </w:pPr>
      <w:r w:rsidRPr="002A02CE">
        <w:rPr>
          <w:rFonts w:ascii="メイリオ" w:eastAsia="メイリオ" w:hAnsi="メイリオ" w:hint="eastAsia"/>
          <w:sz w:val="28"/>
          <w:szCs w:val="28"/>
        </w:rPr>
        <w:t>（津市一身田上津部田</w:t>
      </w:r>
      <w:r w:rsidRPr="002A02CE">
        <w:rPr>
          <w:rFonts w:ascii="メイリオ" w:eastAsia="メイリオ" w:hAnsi="メイリオ"/>
          <w:sz w:val="28"/>
          <w:szCs w:val="28"/>
        </w:rPr>
        <w:t>1234番地）</w:t>
      </w:r>
    </w:p>
    <w:p w:rsidR="0085455E" w:rsidRPr="00B22A54" w:rsidRDefault="0085455E" w:rsidP="00B22A54">
      <w:pPr>
        <w:spacing w:line="500" w:lineRule="exact"/>
        <w:rPr>
          <w:rFonts w:ascii="メイリオ" w:eastAsia="メイリオ" w:hAnsi="メイリオ"/>
          <w:sz w:val="36"/>
          <w:szCs w:val="36"/>
        </w:rPr>
      </w:pPr>
      <w:r w:rsidRPr="00B22A54">
        <w:rPr>
          <w:rFonts w:ascii="メイリオ" w:eastAsia="メイリオ" w:hAnsi="メイリオ" w:hint="eastAsia"/>
          <w:sz w:val="36"/>
          <w:szCs w:val="36"/>
        </w:rPr>
        <w:t xml:space="preserve">　　　　　講師　：　千葉　賢</w:t>
      </w:r>
      <w:r w:rsidR="00E97DAE" w:rsidRPr="00B22A54">
        <w:rPr>
          <w:rFonts w:ascii="メイリオ" w:eastAsia="メイリオ" w:hAnsi="メイリオ" w:hint="eastAsia"/>
          <w:sz w:val="36"/>
          <w:szCs w:val="36"/>
        </w:rPr>
        <w:t xml:space="preserve"> </w:t>
      </w:r>
      <w:r w:rsidRPr="00B22A54">
        <w:rPr>
          <w:rFonts w:ascii="メイリオ" w:eastAsia="メイリオ" w:hAnsi="メイリオ" w:hint="eastAsia"/>
          <w:sz w:val="36"/>
          <w:szCs w:val="36"/>
        </w:rPr>
        <w:t>教授（四日市大学）</w:t>
      </w:r>
    </w:p>
    <w:p w:rsidR="00E97DAE" w:rsidRDefault="00E97DAE" w:rsidP="00E97DAE">
      <w:pPr>
        <w:spacing w:line="480" w:lineRule="exact"/>
        <w:rPr>
          <w:rFonts w:asciiTheme="minorEastAsia" w:hAnsiTheme="minorEastAsia"/>
          <w:sz w:val="16"/>
          <w:szCs w:val="16"/>
        </w:rPr>
      </w:pPr>
      <w:r>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151130</wp:posOffset>
                </wp:positionV>
                <wp:extent cx="6934200" cy="1813560"/>
                <wp:effectExtent l="0" t="0" r="19050" b="15240"/>
                <wp:wrapNone/>
                <wp:docPr id="3" name="四角形: 角を丸くする 3"/>
                <wp:cNvGraphicFramePr/>
                <a:graphic xmlns:a="http://schemas.openxmlformats.org/drawingml/2006/main">
                  <a:graphicData uri="http://schemas.microsoft.com/office/word/2010/wordprocessingShape">
                    <wps:wsp>
                      <wps:cNvSpPr/>
                      <wps:spPr>
                        <a:xfrm>
                          <a:off x="0" y="0"/>
                          <a:ext cx="6934200" cy="1813560"/>
                        </a:xfrm>
                        <a:prstGeom prst="round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6ADCA80" id="四角形: 角を丸くする 3" o:spid="_x0000_s1026" style="position:absolute;left:0;text-align:left;margin-left:0;margin-top:11.9pt;width:546pt;height:142.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" filled="f" strokecolor="black [3213]" strokeweight="1.5pt">
                <v:stroke joinstyle="miter"/>
                <w10:wrap anchorx="margin"/>
              </v:roundrect>
            </w:pict>
          </mc:Fallback>
        </mc:AlternateContent>
      </w:r>
    </w:p>
    <w:p w:rsidR="00BF5D5D" w:rsidRDefault="00E85BE8" w:rsidP="00BF5D5D">
      <w:pPr>
        <w:spacing w:line="480" w:lineRule="exact"/>
        <w:ind w:firstLineChars="200" w:firstLine="480"/>
        <w:rPr>
          <w:rFonts w:ascii="メイリオ" w:eastAsia="メイリオ" w:hAnsi="メイリオ"/>
          <w:sz w:val="24"/>
          <w:szCs w:val="24"/>
        </w:rPr>
      </w:pPr>
      <w:r w:rsidRPr="00B22A54">
        <w:rPr>
          <w:rFonts w:ascii="メイリオ" w:eastAsia="メイリオ" w:hAnsi="メイリオ" w:hint="eastAsia"/>
          <w:sz w:val="24"/>
          <w:szCs w:val="24"/>
        </w:rPr>
        <w:t>もう</w:t>
      </w:r>
      <w:r w:rsidR="00606790" w:rsidRPr="00B22A54">
        <w:rPr>
          <w:rFonts w:ascii="メイリオ" w:eastAsia="メイリオ" w:hAnsi="メイリオ" w:hint="eastAsia"/>
          <w:sz w:val="24"/>
          <w:szCs w:val="24"/>
        </w:rPr>
        <w:t>何</w:t>
      </w:r>
      <w:r w:rsidR="008228AB" w:rsidRPr="00B22A54">
        <w:rPr>
          <w:rFonts w:ascii="メイリオ" w:eastAsia="メイリオ" w:hAnsi="メイリオ" w:hint="eastAsia"/>
          <w:sz w:val="24"/>
          <w:szCs w:val="24"/>
        </w:rPr>
        <w:t>年も前からプラスチック製品による海洋や河川などの環境汚染が問題視されて</w:t>
      </w:r>
      <w:r w:rsidRPr="00B22A54">
        <w:rPr>
          <w:rFonts w:ascii="メイリオ" w:eastAsia="メイリオ" w:hAnsi="メイリオ" w:hint="eastAsia"/>
          <w:sz w:val="24"/>
          <w:szCs w:val="24"/>
        </w:rPr>
        <w:t>きました</w:t>
      </w:r>
    </w:p>
    <w:p w:rsidR="00BF5D5D" w:rsidRDefault="008228AB" w:rsidP="00BF5D5D">
      <w:pPr>
        <w:spacing w:line="480" w:lineRule="exact"/>
        <w:ind w:firstLineChars="100" w:firstLine="240"/>
        <w:rPr>
          <w:rFonts w:ascii="メイリオ" w:eastAsia="メイリオ" w:hAnsi="メイリオ"/>
          <w:sz w:val="24"/>
          <w:szCs w:val="24"/>
        </w:rPr>
      </w:pPr>
      <w:r w:rsidRPr="00B22A54">
        <w:rPr>
          <w:rFonts w:ascii="メイリオ" w:eastAsia="メイリオ" w:hAnsi="メイリオ" w:hint="eastAsia"/>
          <w:sz w:val="24"/>
          <w:szCs w:val="24"/>
        </w:rPr>
        <w:t>が、最近では中国がプラスチック廃棄物の輸入を禁止</w:t>
      </w:r>
      <w:r w:rsidR="00E85BE8" w:rsidRPr="00B22A54">
        <w:rPr>
          <w:rFonts w:ascii="メイリオ" w:eastAsia="メイリオ" w:hAnsi="メイリオ" w:hint="eastAsia"/>
          <w:sz w:val="24"/>
          <w:szCs w:val="24"/>
        </w:rPr>
        <w:t>したことや</w:t>
      </w:r>
      <w:r w:rsidRPr="00B22A54">
        <w:rPr>
          <w:rFonts w:ascii="メイリオ" w:eastAsia="メイリオ" w:hAnsi="メイリオ" w:hint="eastAsia"/>
          <w:sz w:val="24"/>
          <w:szCs w:val="24"/>
        </w:rPr>
        <w:t>、</w:t>
      </w:r>
      <w:r w:rsidR="00E85BE8" w:rsidRPr="00B22A54">
        <w:rPr>
          <w:rFonts w:ascii="メイリオ" w:eastAsia="メイリオ" w:hAnsi="メイリオ" w:hint="eastAsia"/>
          <w:sz w:val="24"/>
          <w:szCs w:val="24"/>
        </w:rPr>
        <w:t>海外の企業による</w:t>
      </w:r>
      <w:r w:rsidR="00BF5D5D">
        <w:rPr>
          <w:rFonts w:ascii="メイリオ" w:eastAsia="メイリオ" w:hAnsi="メイリオ" w:hint="eastAsia"/>
          <w:sz w:val="24"/>
          <w:szCs w:val="24"/>
        </w:rPr>
        <w:t>プラスチック</w:t>
      </w:r>
    </w:p>
    <w:p w:rsidR="00E85BE8" w:rsidRPr="00B22A54" w:rsidRDefault="00E85BE8" w:rsidP="00BF5D5D">
      <w:pPr>
        <w:spacing w:line="480" w:lineRule="exact"/>
        <w:ind w:firstLineChars="100" w:firstLine="240"/>
        <w:rPr>
          <w:rFonts w:ascii="メイリオ" w:eastAsia="メイリオ" w:hAnsi="メイリオ"/>
          <w:sz w:val="24"/>
          <w:szCs w:val="24"/>
        </w:rPr>
      </w:pPr>
      <w:r w:rsidRPr="00B22A54">
        <w:rPr>
          <w:rFonts w:ascii="メイリオ" w:eastAsia="メイリオ" w:hAnsi="メイリオ" w:hint="eastAsia"/>
          <w:sz w:val="24"/>
          <w:szCs w:val="24"/>
        </w:rPr>
        <w:t>ストロー廃止の取組などが報道され、日本でも</w:t>
      </w:r>
      <w:r w:rsidR="008228AB" w:rsidRPr="00B22A54">
        <w:rPr>
          <w:rFonts w:ascii="メイリオ" w:eastAsia="メイリオ" w:hAnsi="メイリオ" w:hint="eastAsia"/>
          <w:sz w:val="24"/>
          <w:szCs w:val="24"/>
        </w:rPr>
        <w:t>この問題が</w:t>
      </w:r>
      <w:r w:rsidRPr="00B22A54">
        <w:rPr>
          <w:rFonts w:ascii="メイリオ" w:eastAsia="メイリオ" w:hAnsi="メイリオ" w:hint="eastAsia"/>
          <w:sz w:val="24"/>
          <w:szCs w:val="24"/>
        </w:rPr>
        <w:t>大きく</w:t>
      </w:r>
      <w:r w:rsidR="008228AB" w:rsidRPr="00B22A54">
        <w:rPr>
          <w:rFonts w:ascii="メイリオ" w:eastAsia="メイリオ" w:hAnsi="メイリオ" w:hint="eastAsia"/>
          <w:sz w:val="24"/>
          <w:szCs w:val="24"/>
        </w:rPr>
        <w:t>注目されるようになりました。</w:t>
      </w:r>
    </w:p>
    <w:p w:rsidR="00BF5D5D" w:rsidRDefault="008228AB" w:rsidP="00BF5D5D">
      <w:pPr>
        <w:spacing w:line="480" w:lineRule="exact"/>
        <w:ind w:left="480" w:hangingChars="200" w:hanging="480"/>
        <w:rPr>
          <w:rFonts w:ascii="メイリオ" w:eastAsia="メイリオ" w:hAnsi="メイリオ"/>
          <w:sz w:val="24"/>
          <w:szCs w:val="24"/>
        </w:rPr>
      </w:pPr>
      <w:r w:rsidRPr="00B22A54">
        <w:rPr>
          <w:rFonts w:ascii="メイリオ" w:eastAsia="メイリオ" w:hAnsi="メイリオ" w:hint="eastAsia"/>
          <w:sz w:val="24"/>
          <w:szCs w:val="24"/>
        </w:rPr>
        <w:t xml:space="preserve">　</w:t>
      </w:r>
      <w:r w:rsidR="00E85BE8" w:rsidRPr="00B22A54">
        <w:rPr>
          <w:rFonts w:ascii="メイリオ" w:eastAsia="メイリオ" w:hAnsi="メイリオ" w:hint="eastAsia"/>
          <w:sz w:val="24"/>
          <w:szCs w:val="24"/>
        </w:rPr>
        <w:t xml:space="preserve">　</w:t>
      </w:r>
      <w:r w:rsidR="0085455E" w:rsidRPr="00B22A54">
        <w:rPr>
          <w:rFonts w:ascii="メイリオ" w:eastAsia="メイリオ" w:hAnsi="メイリオ" w:hint="eastAsia"/>
          <w:sz w:val="24"/>
          <w:szCs w:val="24"/>
        </w:rPr>
        <w:t>本講座では</w:t>
      </w:r>
      <w:r w:rsidRPr="00B22A54">
        <w:rPr>
          <w:rFonts w:ascii="メイリオ" w:eastAsia="メイリオ" w:hAnsi="メイリオ" w:hint="eastAsia"/>
          <w:sz w:val="24"/>
          <w:szCs w:val="24"/>
        </w:rPr>
        <w:t>、あらためて</w:t>
      </w:r>
      <w:r w:rsidR="00405340" w:rsidRPr="00B22A54">
        <w:rPr>
          <w:rFonts w:ascii="メイリオ" w:eastAsia="メイリオ" w:hAnsi="メイリオ" w:hint="eastAsia"/>
          <w:sz w:val="24"/>
          <w:szCs w:val="24"/>
        </w:rPr>
        <w:t>廃プラスチックによる海洋汚染について</w:t>
      </w:r>
      <w:r w:rsidRPr="00B22A54">
        <w:rPr>
          <w:rFonts w:ascii="メイリオ" w:eastAsia="メイリオ" w:hAnsi="メイリオ" w:hint="eastAsia"/>
          <w:sz w:val="24"/>
          <w:szCs w:val="24"/>
        </w:rPr>
        <w:t>、すでに顕在化している問題</w:t>
      </w:r>
    </w:p>
    <w:p w:rsidR="008228AB" w:rsidRPr="00B22A54" w:rsidRDefault="008228AB" w:rsidP="00BF5D5D">
      <w:pPr>
        <w:spacing w:line="480" w:lineRule="exact"/>
        <w:ind w:leftChars="100" w:left="450" w:hangingChars="100" w:hanging="240"/>
        <w:rPr>
          <w:rFonts w:ascii="メイリオ" w:eastAsia="メイリオ" w:hAnsi="メイリオ"/>
          <w:sz w:val="24"/>
          <w:szCs w:val="24"/>
        </w:rPr>
      </w:pPr>
      <w:r w:rsidRPr="00B22A54">
        <w:rPr>
          <w:rFonts w:ascii="メイリオ" w:eastAsia="メイリオ" w:hAnsi="メイリオ" w:hint="eastAsia"/>
          <w:sz w:val="24"/>
          <w:szCs w:val="24"/>
        </w:rPr>
        <w:t>これから起こりうる問題について</w:t>
      </w:r>
      <w:r w:rsidR="00405340" w:rsidRPr="00B22A54">
        <w:rPr>
          <w:rFonts w:ascii="メイリオ" w:eastAsia="メイリオ" w:hAnsi="メイリオ" w:hint="eastAsia"/>
          <w:sz w:val="24"/>
          <w:szCs w:val="24"/>
        </w:rPr>
        <w:t>学び</w:t>
      </w:r>
      <w:r w:rsidRPr="00B22A54">
        <w:rPr>
          <w:rFonts w:ascii="メイリオ" w:eastAsia="メイリオ" w:hAnsi="メイリオ" w:hint="eastAsia"/>
          <w:sz w:val="24"/>
          <w:szCs w:val="24"/>
        </w:rPr>
        <w:t>、私たち</w:t>
      </w:r>
      <w:r w:rsidR="00405340" w:rsidRPr="00B22A54">
        <w:rPr>
          <w:rFonts w:ascii="メイリオ" w:eastAsia="メイリオ" w:hAnsi="メイリオ" w:hint="eastAsia"/>
          <w:sz w:val="24"/>
          <w:szCs w:val="24"/>
        </w:rPr>
        <w:t>がなすべき</w:t>
      </w:r>
      <w:r w:rsidRPr="00B22A54">
        <w:rPr>
          <w:rFonts w:ascii="メイリオ" w:eastAsia="メイリオ" w:hAnsi="メイリオ" w:hint="eastAsia"/>
          <w:sz w:val="24"/>
          <w:szCs w:val="24"/>
        </w:rPr>
        <w:t>予防策や改善策について考えます。</w:t>
      </w:r>
    </w:p>
    <w:p w:rsidR="00B649DA" w:rsidRDefault="00B649DA" w:rsidP="000A00B6">
      <w:pPr>
        <w:spacing w:line="400" w:lineRule="exact"/>
        <w:ind w:firstLineChars="100" w:firstLine="240"/>
        <w:rPr>
          <w:rFonts w:ascii="メイリオ" w:eastAsia="メイリオ" w:hAnsi="メイリオ"/>
          <w:sz w:val="24"/>
          <w:szCs w:val="24"/>
        </w:rPr>
      </w:pPr>
    </w:p>
    <w:p w:rsidR="0075171F" w:rsidRPr="00B22A54" w:rsidRDefault="0075171F" w:rsidP="000A00B6">
      <w:pPr>
        <w:spacing w:line="400" w:lineRule="exact"/>
        <w:ind w:firstLineChars="100" w:firstLine="240"/>
        <w:rPr>
          <w:rFonts w:ascii="メイリオ" w:eastAsia="メイリオ" w:hAnsi="メイリオ"/>
          <w:sz w:val="24"/>
          <w:szCs w:val="24"/>
        </w:rPr>
      </w:pPr>
      <w:r w:rsidRPr="00B22A54">
        <w:rPr>
          <w:rFonts w:ascii="メイリオ" w:eastAsia="メイリオ" w:hAnsi="メイリオ" w:hint="eastAsia"/>
          <w:sz w:val="24"/>
          <w:szCs w:val="24"/>
        </w:rPr>
        <w:t>【主な内容】</w:t>
      </w:r>
      <w:r w:rsidR="00405340" w:rsidRPr="00B22A54">
        <w:rPr>
          <w:rFonts w:ascii="メイリオ" w:eastAsia="メイリオ" w:hAnsi="メイリオ" w:hint="eastAsia"/>
          <w:sz w:val="24"/>
          <w:szCs w:val="24"/>
        </w:rPr>
        <w:t xml:space="preserve">　</w:t>
      </w:r>
      <w:r w:rsidRPr="00B22A54">
        <w:rPr>
          <w:rFonts w:ascii="メイリオ" w:eastAsia="メイリオ" w:hAnsi="メイリオ" w:hint="eastAsia"/>
          <w:sz w:val="24"/>
          <w:szCs w:val="24"/>
        </w:rPr>
        <w:t>・マイクロプラスチック問題などプラスチック製品に由来する環境汚染とは</w:t>
      </w:r>
    </w:p>
    <w:p w:rsidR="0075171F" w:rsidRPr="00B22A54" w:rsidRDefault="0075171F" w:rsidP="000A00B6">
      <w:pPr>
        <w:spacing w:line="400" w:lineRule="exact"/>
        <w:rPr>
          <w:rFonts w:ascii="メイリオ" w:eastAsia="メイリオ" w:hAnsi="メイリオ"/>
          <w:sz w:val="24"/>
          <w:szCs w:val="24"/>
        </w:rPr>
      </w:pPr>
      <w:r w:rsidRPr="00B22A54">
        <w:rPr>
          <w:rFonts w:ascii="メイリオ" w:eastAsia="メイリオ" w:hAnsi="メイリオ" w:hint="eastAsia"/>
          <w:sz w:val="24"/>
          <w:szCs w:val="24"/>
        </w:rPr>
        <w:t xml:space="preserve">　　　　　　　　・私たち人間や自然界への影響は</w:t>
      </w:r>
    </w:p>
    <w:p w:rsidR="0075171F" w:rsidRPr="00B22A54" w:rsidRDefault="0075171F" w:rsidP="000A00B6">
      <w:pPr>
        <w:spacing w:line="400" w:lineRule="exact"/>
        <w:rPr>
          <w:rFonts w:ascii="メイリオ" w:eastAsia="メイリオ" w:hAnsi="メイリオ"/>
          <w:sz w:val="24"/>
          <w:szCs w:val="24"/>
        </w:rPr>
      </w:pPr>
      <w:r w:rsidRPr="00B22A54">
        <w:rPr>
          <w:rFonts w:ascii="メイリオ" w:eastAsia="メイリオ" w:hAnsi="メイリオ" w:hint="eastAsia"/>
          <w:sz w:val="24"/>
          <w:szCs w:val="24"/>
        </w:rPr>
        <w:t xml:space="preserve">　 </w:t>
      </w:r>
      <w:r w:rsidRPr="00B22A54">
        <w:rPr>
          <w:rFonts w:ascii="メイリオ" w:eastAsia="メイリオ" w:hAnsi="メイリオ"/>
          <w:sz w:val="24"/>
          <w:szCs w:val="24"/>
        </w:rPr>
        <w:t xml:space="preserve">             </w:t>
      </w:r>
      <w:r w:rsidRPr="00B22A54">
        <w:rPr>
          <w:rFonts w:ascii="メイリオ" w:eastAsia="メイリオ" w:hAnsi="メイリオ" w:hint="eastAsia"/>
          <w:sz w:val="24"/>
          <w:szCs w:val="24"/>
        </w:rPr>
        <w:t>・問題解決に向けて何が必要か</w:t>
      </w:r>
    </w:p>
    <w:p w:rsidR="008228AB" w:rsidRPr="00B22A54" w:rsidRDefault="0075171F" w:rsidP="000A00B6">
      <w:pPr>
        <w:spacing w:line="400" w:lineRule="exact"/>
        <w:ind w:firstLineChars="100" w:firstLine="240"/>
        <w:rPr>
          <w:rFonts w:ascii="メイリオ" w:eastAsia="メイリオ" w:hAnsi="メイリオ"/>
          <w:sz w:val="24"/>
          <w:szCs w:val="24"/>
        </w:rPr>
      </w:pPr>
      <w:r w:rsidRPr="00B22A54">
        <w:rPr>
          <w:rFonts w:ascii="メイリオ" w:eastAsia="メイリオ" w:hAnsi="メイリオ" w:hint="eastAsia"/>
          <w:sz w:val="24"/>
          <w:szCs w:val="24"/>
        </w:rPr>
        <w:t xml:space="preserve">【対　　象】 </w:t>
      </w:r>
      <w:r w:rsidRPr="00B22A54">
        <w:rPr>
          <w:rFonts w:ascii="メイリオ" w:eastAsia="メイリオ" w:hAnsi="メイリオ"/>
          <w:sz w:val="24"/>
          <w:szCs w:val="24"/>
        </w:rPr>
        <w:t xml:space="preserve"> </w:t>
      </w:r>
      <w:r w:rsidRPr="00B22A54">
        <w:rPr>
          <w:rFonts w:ascii="メイリオ" w:eastAsia="メイリオ" w:hAnsi="メイリオ" w:hint="eastAsia"/>
          <w:sz w:val="24"/>
          <w:szCs w:val="24"/>
        </w:rPr>
        <w:t>中学生以上</w:t>
      </w:r>
    </w:p>
    <w:p w:rsidR="008228AB" w:rsidRPr="00B22A54" w:rsidRDefault="0075171F" w:rsidP="000A00B6">
      <w:pPr>
        <w:spacing w:line="400" w:lineRule="exact"/>
        <w:ind w:firstLineChars="100" w:firstLine="240"/>
        <w:rPr>
          <w:rFonts w:ascii="メイリオ" w:eastAsia="メイリオ" w:hAnsi="メイリオ"/>
          <w:sz w:val="24"/>
          <w:szCs w:val="24"/>
        </w:rPr>
      </w:pPr>
      <w:r w:rsidRPr="00B22A54">
        <w:rPr>
          <w:rFonts w:ascii="メイリオ" w:eastAsia="メイリオ" w:hAnsi="メイリオ" w:hint="eastAsia"/>
          <w:sz w:val="24"/>
          <w:szCs w:val="24"/>
        </w:rPr>
        <w:t>【募集人数】  50人（抽選）</w:t>
      </w:r>
    </w:p>
    <w:p w:rsidR="00405340" w:rsidRPr="00B22A54" w:rsidRDefault="0075171F" w:rsidP="000A00B6">
      <w:pPr>
        <w:spacing w:line="400" w:lineRule="exact"/>
        <w:ind w:firstLineChars="100" w:firstLine="240"/>
        <w:rPr>
          <w:rFonts w:ascii="メイリオ" w:eastAsia="メイリオ" w:hAnsi="メイリオ"/>
          <w:sz w:val="24"/>
          <w:szCs w:val="24"/>
        </w:rPr>
      </w:pPr>
      <w:r w:rsidRPr="00B22A54">
        <w:rPr>
          <w:rFonts w:ascii="メイリオ" w:eastAsia="メイリオ" w:hAnsi="メイリオ" w:hint="eastAsia"/>
          <w:sz w:val="24"/>
          <w:szCs w:val="24"/>
        </w:rPr>
        <w:t>【申込締切】　2019年2月28日（木）　締切日以降でも空き状況により受付けます。</w:t>
      </w:r>
    </w:p>
    <w:p w:rsidR="0075171F" w:rsidRPr="00B22A54" w:rsidRDefault="000A00B6" w:rsidP="000A00B6">
      <w:pPr>
        <w:spacing w:line="400" w:lineRule="exact"/>
        <w:ind w:leftChars="100" w:left="1890" w:hangingChars="700" w:hanging="1680"/>
        <w:rPr>
          <w:rFonts w:ascii="メイリオ" w:eastAsia="メイリオ" w:hAnsi="メイリオ"/>
          <w:sz w:val="24"/>
          <w:szCs w:val="24"/>
        </w:rPr>
      </w:pPr>
      <w:r>
        <w:rPr>
          <w:rFonts w:ascii="メイリオ" w:eastAsia="メイリオ" w:hAnsi="メイリオ" w:hint="eastAsia"/>
          <w:sz w:val="24"/>
          <w:szCs w:val="24"/>
        </w:rPr>
        <w:t>【</w:t>
      </w:r>
      <w:r w:rsidR="0075171F" w:rsidRPr="00B22A54">
        <w:rPr>
          <w:rFonts w:ascii="メイリオ" w:eastAsia="メイリオ" w:hAnsi="メイリオ" w:hint="eastAsia"/>
          <w:sz w:val="24"/>
          <w:szCs w:val="24"/>
        </w:rPr>
        <w:t>申込方法】</w:t>
      </w:r>
      <w:r w:rsidR="00405340" w:rsidRPr="00B22A54">
        <w:rPr>
          <w:rFonts w:ascii="メイリオ" w:eastAsia="メイリオ" w:hAnsi="メイリオ" w:hint="eastAsia"/>
          <w:sz w:val="24"/>
          <w:szCs w:val="24"/>
        </w:rPr>
        <w:t xml:space="preserve">　</w:t>
      </w:r>
      <w:r w:rsidR="0075171F" w:rsidRPr="00B22A54">
        <w:rPr>
          <w:rFonts w:ascii="メイリオ" w:eastAsia="メイリオ" w:hAnsi="メイリオ" w:hint="eastAsia"/>
          <w:sz w:val="24"/>
          <w:szCs w:val="24"/>
        </w:rPr>
        <w:t>講座名、開催日、開催地区名、講座名、氏名、年齢、住所、電話番号、</w:t>
      </w:r>
      <w:r w:rsidR="00B22A54">
        <w:rPr>
          <w:rFonts w:ascii="メイリオ" w:eastAsia="メイリオ" w:hAnsi="メイリオ" w:hint="eastAsia"/>
          <w:sz w:val="24"/>
          <w:szCs w:val="24"/>
        </w:rPr>
        <w:t>Fax</w:t>
      </w:r>
      <w:r w:rsidR="0075171F" w:rsidRPr="00B22A54">
        <w:rPr>
          <w:rFonts w:ascii="メイリオ" w:eastAsia="メイリオ" w:hAnsi="メイリオ" w:hint="eastAsia"/>
          <w:sz w:val="24"/>
          <w:szCs w:val="24"/>
        </w:rPr>
        <w:t>番号</w:t>
      </w:r>
      <w:r>
        <w:rPr>
          <w:rFonts w:ascii="メイリオ" w:eastAsia="メイリオ" w:hAnsi="メイリオ" w:hint="eastAsia"/>
          <w:sz w:val="24"/>
          <w:szCs w:val="24"/>
        </w:rPr>
        <w:t>、</w:t>
      </w:r>
      <w:r w:rsidR="0075171F" w:rsidRPr="00B22A54">
        <w:rPr>
          <w:rFonts w:ascii="メイリオ" w:eastAsia="メイリオ" w:hAnsi="メイリオ" w:hint="eastAsia"/>
          <w:sz w:val="24"/>
          <w:szCs w:val="24"/>
        </w:rPr>
        <w:t>またはE-mailアドレスを記入の上、郵便、</w:t>
      </w:r>
      <w:r>
        <w:rPr>
          <w:rFonts w:ascii="メイリオ" w:eastAsia="メイリオ" w:hAnsi="メイリオ" w:hint="eastAsia"/>
          <w:sz w:val="24"/>
          <w:szCs w:val="24"/>
        </w:rPr>
        <w:t>Fax</w:t>
      </w:r>
      <w:r w:rsidR="0075171F" w:rsidRPr="00B22A54">
        <w:rPr>
          <w:rFonts w:ascii="メイリオ" w:eastAsia="メイリオ" w:hAnsi="メイリオ" w:hint="eastAsia"/>
          <w:sz w:val="24"/>
          <w:szCs w:val="24"/>
        </w:rPr>
        <w:t>、E-mailのいずれかで、三重県環境学習情報センターへお申し込みください。</w:t>
      </w:r>
    </w:p>
    <w:p w:rsidR="0075171F" w:rsidRPr="0075171F" w:rsidRDefault="006D0E0B" w:rsidP="0075171F">
      <w:pPr>
        <w:ind w:firstLineChars="800" w:firstLine="1680"/>
        <w:rPr>
          <w:rFonts w:asciiTheme="minorEastAsia" w:hAnsiTheme="minorEastAsia"/>
        </w:rPr>
      </w:pPr>
      <w:r>
        <w:rPr>
          <w:noProof/>
        </w:rPr>
        <w:drawing>
          <wp:anchor distT="0" distB="0" distL="114300" distR="114300" simplePos="0" relativeHeight="251666432" behindDoc="0" locked="0" layoutInCell="1" allowOverlap="1" wp14:anchorId="1C2007D8">
            <wp:simplePos x="0" y="0"/>
            <wp:positionH relativeFrom="margin">
              <wp:align>right</wp:align>
            </wp:positionH>
            <wp:positionV relativeFrom="paragraph">
              <wp:posOffset>11430</wp:posOffset>
            </wp:positionV>
            <wp:extent cx="6840220" cy="158369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0220" cy="1583690"/>
                    </a:xfrm>
                    <a:prstGeom prst="rect">
                      <a:avLst/>
                    </a:prstGeom>
                    <a:noFill/>
                    <a:ln>
                      <a:noFill/>
                    </a:ln>
                  </pic:spPr>
                </pic:pic>
              </a:graphicData>
            </a:graphic>
          </wp:anchor>
        </w:drawing>
      </w:r>
    </w:p>
    <w:p w:rsidR="008228AB" w:rsidRPr="000A00B6" w:rsidRDefault="008228AB" w:rsidP="008228AB">
      <w:pPr>
        <w:rPr>
          <w:rFonts w:asciiTheme="minorEastAsia" w:hAnsiTheme="minorEastAsia"/>
        </w:rPr>
      </w:pPr>
    </w:p>
    <w:p w:rsidR="008228AB" w:rsidRPr="009922AE" w:rsidRDefault="008228AB" w:rsidP="008228AB">
      <w:pPr>
        <w:rPr>
          <w:rFonts w:asciiTheme="minorEastAsia" w:hAnsiTheme="minorEastAsia"/>
        </w:rPr>
      </w:pPr>
    </w:p>
    <w:p w:rsidR="008228AB" w:rsidRPr="009922AE" w:rsidRDefault="008228AB" w:rsidP="008228AB">
      <w:pPr>
        <w:rPr>
          <w:rFonts w:asciiTheme="minorEastAsia" w:hAnsiTheme="minorEastAsia"/>
        </w:rPr>
      </w:pPr>
    </w:p>
    <w:p w:rsidR="008228AB" w:rsidRPr="009922AE" w:rsidRDefault="008228AB" w:rsidP="008228AB">
      <w:pPr>
        <w:jc w:val="right"/>
        <w:rPr>
          <w:rFonts w:asciiTheme="minorEastAsia" w:hAnsiTheme="minorEastAsia"/>
        </w:rPr>
      </w:pPr>
    </w:p>
    <w:p w:rsidR="008A474D" w:rsidRDefault="008A474D"/>
    <w:p w:rsidR="00BF5D5D" w:rsidRDefault="00BF5D5D" w:rsidP="000A00B6">
      <w:pPr>
        <w:snapToGrid w:val="0"/>
        <w:spacing w:line="560" w:lineRule="exact"/>
        <w:ind w:firstLineChars="100" w:firstLine="280"/>
        <w:jc w:val="left"/>
        <w:rPr>
          <w:rFonts w:ascii="メイリオ" w:eastAsia="メイリオ" w:hAnsi="メイリオ"/>
          <w:sz w:val="28"/>
          <w:szCs w:val="28"/>
        </w:rPr>
      </w:pPr>
    </w:p>
    <w:p w:rsidR="008A474D" w:rsidRPr="000A00B6" w:rsidRDefault="008A474D" w:rsidP="000A00B6">
      <w:pPr>
        <w:snapToGrid w:val="0"/>
        <w:spacing w:line="560" w:lineRule="exact"/>
        <w:ind w:firstLineChars="100" w:firstLine="280"/>
        <w:jc w:val="left"/>
        <w:rPr>
          <w:rFonts w:ascii="メイリオ" w:eastAsia="メイリオ" w:hAnsi="メイリオ"/>
          <w:sz w:val="28"/>
          <w:szCs w:val="28"/>
        </w:rPr>
      </w:pPr>
      <w:r w:rsidRPr="000A00B6">
        <w:rPr>
          <w:rFonts w:ascii="メイリオ" w:eastAsia="メイリオ" w:hAnsi="メイリオ" w:hint="eastAsia"/>
          <w:sz w:val="28"/>
          <w:szCs w:val="28"/>
        </w:rPr>
        <w:lastRenderedPageBreak/>
        <w:t>３月１７日（日）</w:t>
      </w:r>
      <w:r w:rsidR="00B22A54" w:rsidRPr="000A00B6">
        <w:rPr>
          <w:rFonts w:ascii="メイリオ" w:eastAsia="メイリオ" w:hAnsi="メイリオ" w:hint="eastAsia"/>
          <w:sz w:val="28"/>
          <w:szCs w:val="28"/>
        </w:rPr>
        <w:t>開催</w:t>
      </w:r>
    </w:p>
    <w:p w:rsidR="009B3F45" w:rsidRPr="009B3F45" w:rsidRDefault="009B3F45" w:rsidP="009B3F45">
      <w:pPr>
        <w:snapToGrid w:val="0"/>
        <w:spacing w:line="160" w:lineRule="exact"/>
        <w:jc w:val="center"/>
        <w:rPr>
          <w:rFonts w:ascii="メイリオ" w:eastAsia="メイリオ" w:hAnsi="メイリオ"/>
          <w:sz w:val="16"/>
          <w:szCs w:val="16"/>
        </w:rPr>
      </w:pPr>
    </w:p>
    <w:p w:rsidR="008A474D" w:rsidRPr="000A00B6" w:rsidRDefault="008A474D" w:rsidP="00BF5D5D">
      <w:pPr>
        <w:snapToGrid w:val="0"/>
        <w:spacing w:line="560" w:lineRule="exact"/>
        <w:jc w:val="center"/>
        <w:rPr>
          <w:rFonts w:ascii="メイリオ" w:eastAsia="メイリオ" w:hAnsi="メイリオ"/>
          <w:sz w:val="36"/>
          <w:szCs w:val="36"/>
        </w:rPr>
      </w:pPr>
      <w:r w:rsidRPr="000A00B6">
        <w:rPr>
          <w:rFonts w:ascii="メイリオ" w:eastAsia="メイリオ" w:hAnsi="メイリオ" w:hint="eastAsia"/>
          <w:sz w:val="40"/>
          <w:szCs w:val="40"/>
        </w:rPr>
        <w:t>「海洋のプラスチック汚染</w:t>
      </w:r>
      <w:r w:rsidR="00B22A54" w:rsidRPr="000A00B6">
        <w:rPr>
          <w:rFonts w:ascii="メイリオ" w:eastAsia="メイリオ" w:hAnsi="メイリオ" w:hint="eastAsia"/>
          <w:sz w:val="40"/>
          <w:szCs w:val="40"/>
        </w:rPr>
        <w:t xml:space="preserve">　</w:t>
      </w:r>
      <w:r w:rsidRPr="000A00B6">
        <w:rPr>
          <w:rFonts w:ascii="メイリオ" w:eastAsia="メイリオ" w:hAnsi="メイリオ" w:hint="eastAsia"/>
          <w:sz w:val="40"/>
          <w:szCs w:val="40"/>
        </w:rPr>
        <w:t>～伊勢湾の状況</w:t>
      </w:r>
      <w:r w:rsidR="00B22A54" w:rsidRPr="000A00B6">
        <w:rPr>
          <w:rFonts w:ascii="メイリオ" w:eastAsia="メイリオ" w:hAnsi="メイリオ" w:hint="eastAsia"/>
          <w:sz w:val="40"/>
          <w:szCs w:val="40"/>
        </w:rPr>
        <w:t>～</w:t>
      </w:r>
      <w:r w:rsidRPr="000A00B6">
        <w:rPr>
          <w:rFonts w:ascii="メイリオ" w:eastAsia="メイリオ" w:hAnsi="メイリオ" w:hint="eastAsia"/>
          <w:sz w:val="40"/>
          <w:szCs w:val="40"/>
        </w:rPr>
        <w:t>」</w:t>
      </w:r>
      <w:r w:rsidRPr="000A00B6">
        <w:rPr>
          <w:rFonts w:ascii="メイリオ" w:eastAsia="メイリオ" w:hAnsi="メイリオ" w:hint="eastAsia"/>
          <w:sz w:val="36"/>
          <w:szCs w:val="36"/>
        </w:rPr>
        <w:t>申込書</w:t>
      </w:r>
    </w:p>
    <w:p w:rsidR="009B3F45" w:rsidRDefault="009B3F45" w:rsidP="00B649DA">
      <w:pPr>
        <w:spacing w:line="360" w:lineRule="exact"/>
        <w:ind w:rightChars="39" w:right="82"/>
        <w:jc w:val="right"/>
        <w:rPr>
          <w:rFonts w:ascii="メイリオ" w:eastAsia="メイリオ" w:hAnsi="メイリオ"/>
          <w:sz w:val="24"/>
          <w:szCs w:val="24"/>
        </w:rPr>
      </w:pPr>
    </w:p>
    <w:p w:rsidR="008A474D" w:rsidRPr="000A00B6" w:rsidRDefault="00153DE9" w:rsidP="00B649DA">
      <w:pPr>
        <w:spacing w:line="360" w:lineRule="exact"/>
        <w:ind w:rightChars="39" w:right="82"/>
        <w:jc w:val="right"/>
        <w:rPr>
          <w:rFonts w:ascii="HG丸ｺﾞｼｯｸM-PRO" w:eastAsia="HG丸ｺﾞｼｯｸM-PRO" w:hAnsi="HG丸ｺﾞｼｯｸM-PRO"/>
          <w:sz w:val="24"/>
          <w:szCs w:val="24"/>
        </w:rPr>
      </w:pPr>
      <w:r>
        <w:rPr>
          <w:rFonts w:ascii="メイリオ" w:eastAsia="メイリオ" w:hAnsi="メイリオ" w:hint="eastAsia"/>
          <w:sz w:val="24"/>
          <w:szCs w:val="24"/>
        </w:rPr>
        <w:t>応募</w:t>
      </w:r>
      <w:r w:rsidR="008A474D" w:rsidRPr="000A00B6">
        <w:rPr>
          <w:rFonts w:ascii="メイリオ" w:eastAsia="メイリオ" w:hAnsi="メイリオ" w:hint="eastAsia"/>
          <w:sz w:val="24"/>
          <w:szCs w:val="24"/>
        </w:rPr>
        <w:t>締切日　２０１９年２月</w:t>
      </w:r>
      <w:r w:rsidR="006305C6" w:rsidRPr="000A00B6">
        <w:rPr>
          <w:rFonts w:ascii="メイリオ" w:eastAsia="メイリオ" w:hAnsi="メイリオ" w:hint="eastAsia"/>
          <w:sz w:val="24"/>
          <w:szCs w:val="24"/>
        </w:rPr>
        <w:t>２８</w:t>
      </w:r>
      <w:r w:rsidR="008A474D" w:rsidRPr="000A00B6">
        <w:rPr>
          <w:rFonts w:ascii="メイリオ" w:eastAsia="メイリオ" w:hAnsi="メイリオ" w:hint="eastAsia"/>
          <w:sz w:val="24"/>
          <w:szCs w:val="24"/>
        </w:rPr>
        <w:t>日（木）</w:t>
      </w:r>
      <w:r w:rsidR="006B1153" w:rsidRPr="000A00B6">
        <w:rPr>
          <w:rFonts w:ascii="メイリオ" w:eastAsia="メイリオ" w:hAnsi="メイリオ" w:hint="eastAsia"/>
          <w:sz w:val="24"/>
          <w:szCs w:val="24"/>
        </w:rPr>
        <w:t>（</w:t>
      </w:r>
      <w:r w:rsidR="008A474D" w:rsidRPr="000A00B6">
        <w:rPr>
          <w:rFonts w:ascii="メイリオ" w:eastAsia="メイリオ" w:hAnsi="メイリオ" w:hint="eastAsia"/>
          <w:sz w:val="24"/>
          <w:szCs w:val="24"/>
        </w:rPr>
        <w:t>抽選</w:t>
      </w:r>
      <w:r w:rsidR="006B1153" w:rsidRPr="000A00B6">
        <w:rPr>
          <w:rFonts w:ascii="メイリオ" w:eastAsia="メイリオ" w:hAnsi="メイリオ" w:hint="eastAsia"/>
          <w:sz w:val="24"/>
          <w:szCs w:val="24"/>
        </w:rPr>
        <w:t>）</w:t>
      </w:r>
    </w:p>
    <w:tbl>
      <w:tblPr>
        <w:tblpPr w:leftFromText="142" w:rightFromText="142" w:vertAnchor="page" w:horzAnchor="margin" w:tblpXSpec="center" w:tblpY="2191"/>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6662"/>
        <w:gridCol w:w="1701"/>
      </w:tblGrid>
      <w:tr w:rsidR="00B649DA" w:rsidRPr="000A00B6" w:rsidTr="007A70E1">
        <w:trPr>
          <w:trHeight w:val="558"/>
        </w:trPr>
        <w:tc>
          <w:tcPr>
            <w:tcW w:w="1980" w:type="dxa"/>
            <w:vMerge w:val="restart"/>
            <w:tcBorders>
              <w:top w:val="single" w:sz="4" w:space="0" w:color="000000"/>
              <w:left w:val="single" w:sz="4" w:space="0" w:color="000000"/>
              <w:right w:val="single" w:sz="4" w:space="0" w:color="000000"/>
            </w:tcBorders>
          </w:tcPr>
          <w:p w:rsidR="00B649DA" w:rsidRPr="000A00B6" w:rsidRDefault="00B649DA" w:rsidP="009B3F45">
            <w:pPr>
              <w:spacing w:line="500" w:lineRule="exact"/>
              <w:jc w:val="center"/>
              <w:rPr>
                <w:rFonts w:ascii="メイリオ" w:eastAsia="メイリオ" w:hAnsi="メイリオ"/>
                <w:sz w:val="20"/>
                <w:szCs w:val="20"/>
              </w:rPr>
            </w:pPr>
            <w:bookmarkStart w:id="1" w:name="_Hlk533012607"/>
            <w:r w:rsidRPr="000A00B6">
              <w:rPr>
                <w:rFonts w:ascii="メイリオ" w:eastAsia="メイリオ" w:hAnsi="メイリオ" w:hint="eastAsia"/>
                <w:sz w:val="20"/>
                <w:szCs w:val="20"/>
              </w:rPr>
              <w:t>ふ り が な</w:t>
            </w:r>
          </w:p>
          <w:p w:rsidR="00B649DA" w:rsidRPr="000A00B6" w:rsidRDefault="00B649DA" w:rsidP="009B3F45">
            <w:pPr>
              <w:spacing w:line="500" w:lineRule="exact"/>
              <w:jc w:val="center"/>
              <w:rPr>
                <w:rFonts w:ascii="メイリオ" w:eastAsia="メイリオ" w:hAnsi="メイリオ"/>
                <w:sz w:val="20"/>
                <w:szCs w:val="20"/>
              </w:rPr>
            </w:pPr>
            <w:r w:rsidRPr="000A00B6">
              <w:rPr>
                <w:rFonts w:ascii="メイリオ" w:eastAsia="メイリオ" w:hAnsi="メイリオ" w:hint="eastAsia"/>
                <w:sz w:val="28"/>
                <w:szCs w:val="28"/>
              </w:rPr>
              <w:t>氏　　名</w:t>
            </w:r>
          </w:p>
        </w:tc>
        <w:tc>
          <w:tcPr>
            <w:tcW w:w="6662" w:type="dxa"/>
            <w:vMerge w:val="restart"/>
            <w:tcBorders>
              <w:top w:val="single" w:sz="4" w:space="0" w:color="000000"/>
              <w:left w:val="single" w:sz="4" w:space="0" w:color="000000"/>
              <w:right w:val="single" w:sz="4" w:space="0" w:color="000000"/>
            </w:tcBorders>
          </w:tcPr>
          <w:p w:rsidR="00B649DA" w:rsidRDefault="00B649DA" w:rsidP="009B3F45">
            <w:pPr>
              <w:spacing w:line="500" w:lineRule="exact"/>
              <w:jc w:val="left"/>
              <w:rPr>
                <w:rFonts w:ascii="HG丸ｺﾞｼｯｸM-PRO" w:eastAsia="HG丸ｺﾞｼｯｸM-PRO" w:hAnsi="HG丸ｺﾞｼｯｸM-PRO"/>
                <w:b/>
                <w:sz w:val="24"/>
                <w:szCs w:val="24"/>
              </w:rPr>
            </w:pPr>
          </w:p>
          <w:p w:rsidR="00B649DA" w:rsidRDefault="00B649DA" w:rsidP="009B3F45">
            <w:pPr>
              <w:spacing w:line="500" w:lineRule="exact"/>
              <w:jc w:val="left"/>
              <w:rPr>
                <w:rFonts w:ascii="HG丸ｺﾞｼｯｸM-PRO" w:eastAsia="HG丸ｺﾞｼｯｸM-PRO" w:hAnsi="HG丸ｺﾞｼｯｸM-PRO"/>
                <w:b/>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649DA" w:rsidRPr="000A00B6" w:rsidRDefault="00B649DA" w:rsidP="009B3F45">
            <w:pPr>
              <w:spacing w:line="500" w:lineRule="exact"/>
              <w:jc w:val="center"/>
              <w:rPr>
                <w:rFonts w:ascii="メイリオ" w:eastAsia="メイリオ" w:hAnsi="メイリオ"/>
                <w:sz w:val="24"/>
                <w:szCs w:val="24"/>
              </w:rPr>
            </w:pPr>
            <w:r w:rsidRPr="000A00B6">
              <w:rPr>
                <w:rFonts w:ascii="メイリオ" w:eastAsia="メイリオ" w:hAnsi="メイリオ" w:hint="eastAsia"/>
                <w:sz w:val="24"/>
                <w:szCs w:val="24"/>
              </w:rPr>
              <w:t>年　齢</w:t>
            </w:r>
          </w:p>
        </w:tc>
      </w:tr>
      <w:tr w:rsidR="00B649DA" w:rsidRPr="006867EC" w:rsidTr="007A70E1">
        <w:trPr>
          <w:trHeight w:val="835"/>
        </w:trPr>
        <w:tc>
          <w:tcPr>
            <w:tcW w:w="1980" w:type="dxa"/>
            <w:vMerge/>
            <w:tcBorders>
              <w:left w:val="single" w:sz="4" w:space="0" w:color="000000"/>
              <w:bottom w:val="single" w:sz="4" w:space="0" w:color="000000"/>
              <w:right w:val="single" w:sz="4" w:space="0" w:color="000000"/>
            </w:tcBorders>
          </w:tcPr>
          <w:p w:rsidR="00B649DA" w:rsidRPr="000A00B6" w:rsidRDefault="00B649DA" w:rsidP="009B3F45">
            <w:pPr>
              <w:spacing w:line="500" w:lineRule="exact"/>
              <w:jc w:val="center"/>
              <w:rPr>
                <w:rFonts w:ascii="メイリオ" w:eastAsia="メイリオ" w:hAnsi="メイリオ"/>
                <w:sz w:val="20"/>
                <w:szCs w:val="20"/>
              </w:rPr>
            </w:pPr>
          </w:p>
        </w:tc>
        <w:tc>
          <w:tcPr>
            <w:tcW w:w="6662" w:type="dxa"/>
            <w:vMerge/>
            <w:tcBorders>
              <w:left w:val="single" w:sz="4" w:space="0" w:color="000000"/>
              <w:bottom w:val="single" w:sz="4" w:space="0" w:color="000000"/>
              <w:right w:val="single" w:sz="4" w:space="0" w:color="000000"/>
            </w:tcBorders>
          </w:tcPr>
          <w:p w:rsidR="00B649DA" w:rsidRDefault="00B649DA" w:rsidP="009B3F45">
            <w:pPr>
              <w:spacing w:line="500" w:lineRule="exact"/>
              <w:jc w:val="left"/>
              <w:rPr>
                <w:rFonts w:ascii="HG丸ｺﾞｼｯｸM-PRO" w:eastAsia="HG丸ｺﾞｼｯｸM-PRO" w:hAnsi="HG丸ｺﾞｼｯｸM-PRO"/>
                <w:b/>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649DA" w:rsidRPr="004131EE" w:rsidRDefault="00B649DA" w:rsidP="009B3F45">
            <w:pPr>
              <w:spacing w:line="500" w:lineRule="exact"/>
              <w:jc w:val="center"/>
              <w:rPr>
                <w:rFonts w:ascii="HG丸ｺﾞｼｯｸM-PRO" w:eastAsia="HG丸ｺﾞｼｯｸM-PRO" w:hAnsi="HG丸ｺﾞｼｯｸM-PRO"/>
                <w:sz w:val="22"/>
              </w:rPr>
            </w:pPr>
          </w:p>
        </w:tc>
      </w:tr>
      <w:tr w:rsidR="00B649DA" w:rsidRPr="006867EC" w:rsidTr="007A70E1">
        <w:trPr>
          <w:trHeight w:val="1247"/>
        </w:trPr>
        <w:tc>
          <w:tcPr>
            <w:tcW w:w="1980" w:type="dxa"/>
            <w:tcBorders>
              <w:top w:val="single" w:sz="4" w:space="0" w:color="000000"/>
            </w:tcBorders>
            <w:vAlign w:val="center"/>
          </w:tcPr>
          <w:p w:rsidR="00B649DA" w:rsidRPr="000A00B6" w:rsidRDefault="00B649DA" w:rsidP="009B3F45">
            <w:pPr>
              <w:spacing w:line="500" w:lineRule="exact"/>
              <w:jc w:val="center"/>
              <w:rPr>
                <w:rFonts w:ascii="メイリオ" w:eastAsia="メイリオ" w:hAnsi="メイリオ"/>
                <w:sz w:val="20"/>
                <w:szCs w:val="20"/>
              </w:rPr>
            </w:pPr>
            <w:r w:rsidRPr="000A00B6">
              <w:rPr>
                <w:rFonts w:ascii="メイリオ" w:eastAsia="メイリオ" w:hAnsi="メイリオ" w:hint="eastAsia"/>
                <w:sz w:val="28"/>
                <w:szCs w:val="28"/>
              </w:rPr>
              <w:t>住　　所</w:t>
            </w:r>
          </w:p>
        </w:tc>
        <w:tc>
          <w:tcPr>
            <w:tcW w:w="8363" w:type="dxa"/>
            <w:gridSpan w:val="2"/>
            <w:tcBorders>
              <w:top w:val="single" w:sz="4" w:space="0" w:color="000000"/>
            </w:tcBorders>
          </w:tcPr>
          <w:p w:rsidR="00B649DA" w:rsidRPr="000A00B6" w:rsidRDefault="00B649DA" w:rsidP="009B3F45">
            <w:pPr>
              <w:spacing w:line="500" w:lineRule="exact"/>
              <w:jc w:val="left"/>
              <w:rPr>
                <w:rFonts w:ascii="メイリオ" w:eastAsia="メイリオ" w:hAnsi="メイリオ"/>
                <w:sz w:val="22"/>
              </w:rPr>
            </w:pPr>
            <w:r w:rsidRPr="000A00B6">
              <w:rPr>
                <w:rFonts w:ascii="メイリオ" w:eastAsia="メイリオ" w:hAnsi="メイリオ" w:hint="eastAsia"/>
                <w:b/>
                <w:sz w:val="24"/>
                <w:szCs w:val="24"/>
              </w:rPr>
              <w:t>〒</w:t>
            </w:r>
          </w:p>
        </w:tc>
      </w:tr>
      <w:tr w:rsidR="00B649DA" w:rsidRPr="006867EC" w:rsidTr="007A70E1">
        <w:trPr>
          <w:trHeight w:val="1021"/>
        </w:trPr>
        <w:tc>
          <w:tcPr>
            <w:tcW w:w="1980" w:type="dxa"/>
            <w:vAlign w:val="center"/>
          </w:tcPr>
          <w:p w:rsidR="00B649DA" w:rsidRPr="000A00B6" w:rsidRDefault="00B649DA" w:rsidP="009B3F45">
            <w:pPr>
              <w:spacing w:line="500" w:lineRule="exact"/>
              <w:jc w:val="center"/>
              <w:rPr>
                <w:rFonts w:ascii="メイリオ" w:eastAsia="メイリオ" w:hAnsi="メイリオ"/>
                <w:sz w:val="28"/>
                <w:szCs w:val="28"/>
              </w:rPr>
            </w:pPr>
            <w:r w:rsidRPr="000A00B6">
              <w:rPr>
                <w:rFonts w:ascii="メイリオ" w:eastAsia="メイリオ" w:hAnsi="メイリオ" w:hint="eastAsia"/>
                <w:sz w:val="28"/>
                <w:szCs w:val="28"/>
              </w:rPr>
              <w:t>電話番号</w:t>
            </w:r>
          </w:p>
        </w:tc>
        <w:tc>
          <w:tcPr>
            <w:tcW w:w="8363" w:type="dxa"/>
            <w:gridSpan w:val="2"/>
          </w:tcPr>
          <w:p w:rsidR="00B649DA" w:rsidRPr="004131EE" w:rsidRDefault="00B649DA" w:rsidP="009B3F45">
            <w:pPr>
              <w:spacing w:line="500" w:lineRule="exact"/>
              <w:jc w:val="left"/>
              <w:rPr>
                <w:rFonts w:ascii="HG丸ｺﾞｼｯｸM-PRO" w:eastAsia="HG丸ｺﾞｼｯｸM-PRO" w:hAnsi="HG丸ｺﾞｼｯｸM-PRO"/>
                <w:sz w:val="22"/>
              </w:rPr>
            </w:pPr>
          </w:p>
        </w:tc>
      </w:tr>
      <w:tr w:rsidR="00B649DA" w:rsidRPr="006867EC" w:rsidTr="007A70E1">
        <w:trPr>
          <w:trHeight w:val="1110"/>
        </w:trPr>
        <w:tc>
          <w:tcPr>
            <w:tcW w:w="1980" w:type="dxa"/>
            <w:vAlign w:val="center"/>
          </w:tcPr>
          <w:p w:rsidR="00B649DA" w:rsidRPr="00B649DA" w:rsidRDefault="00B649DA" w:rsidP="009B3F45">
            <w:pPr>
              <w:spacing w:line="360" w:lineRule="exact"/>
              <w:jc w:val="center"/>
              <w:rPr>
                <w:rFonts w:ascii="メイリオ" w:eastAsia="メイリオ" w:hAnsi="メイリオ"/>
                <w:sz w:val="22"/>
              </w:rPr>
            </w:pPr>
            <w:r w:rsidRPr="00B649DA">
              <w:rPr>
                <w:rFonts w:ascii="メイリオ" w:eastAsia="メイリオ" w:hAnsi="メイリオ" w:hint="eastAsia"/>
                <w:sz w:val="22"/>
              </w:rPr>
              <w:t xml:space="preserve">Fax番号または　</w:t>
            </w:r>
          </w:p>
          <w:p w:rsidR="00B649DA" w:rsidRPr="00153DE9" w:rsidRDefault="00B649DA" w:rsidP="009B3F45">
            <w:pPr>
              <w:spacing w:line="360" w:lineRule="exact"/>
              <w:jc w:val="center"/>
              <w:rPr>
                <w:rFonts w:ascii="メイリオ" w:eastAsia="メイリオ" w:hAnsi="メイリオ"/>
                <w:sz w:val="22"/>
              </w:rPr>
            </w:pPr>
            <w:r w:rsidRPr="00B649DA">
              <w:rPr>
                <w:rFonts w:ascii="メイリオ" w:eastAsia="メイリオ" w:hAnsi="メイリオ" w:hint="eastAsia"/>
                <w:sz w:val="22"/>
              </w:rPr>
              <w:t>Ｅメールアドレス</w:t>
            </w:r>
          </w:p>
        </w:tc>
        <w:tc>
          <w:tcPr>
            <w:tcW w:w="8363" w:type="dxa"/>
            <w:gridSpan w:val="2"/>
          </w:tcPr>
          <w:p w:rsidR="00B649DA" w:rsidRDefault="00B649DA" w:rsidP="009B3F45">
            <w:pPr>
              <w:spacing w:line="500" w:lineRule="exact"/>
              <w:jc w:val="left"/>
              <w:rPr>
                <w:rFonts w:ascii="HG丸ｺﾞｼｯｸM-PRO" w:eastAsia="HG丸ｺﾞｼｯｸM-PRO" w:hAnsi="HG丸ｺﾞｼｯｸM-PRO"/>
                <w:b/>
                <w:sz w:val="24"/>
                <w:szCs w:val="24"/>
              </w:rPr>
            </w:pPr>
          </w:p>
        </w:tc>
      </w:tr>
      <w:bookmarkEnd w:id="1"/>
    </w:tbl>
    <w:p w:rsidR="00B649DA" w:rsidRDefault="00B649DA" w:rsidP="000A00B6">
      <w:pPr>
        <w:spacing w:line="360" w:lineRule="exact"/>
        <w:ind w:leftChars="100" w:left="450" w:hangingChars="100" w:hanging="240"/>
        <w:rPr>
          <w:rFonts w:ascii="メイリオ" w:eastAsia="メイリオ" w:hAnsi="メイリオ"/>
          <w:sz w:val="24"/>
          <w:szCs w:val="24"/>
        </w:rPr>
      </w:pPr>
    </w:p>
    <w:p w:rsidR="008A474D" w:rsidRPr="000A00B6" w:rsidRDefault="008A474D" w:rsidP="000A00B6">
      <w:pPr>
        <w:spacing w:line="360" w:lineRule="exact"/>
        <w:ind w:leftChars="100" w:left="450" w:hangingChars="100" w:hanging="240"/>
        <w:rPr>
          <w:rFonts w:ascii="メイリオ" w:eastAsia="メイリオ" w:hAnsi="メイリオ"/>
          <w:sz w:val="24"/>
          <w:szCs w:val="24"/>
        </w:rPr>
      </w:pPr>
      <w:r w:rsidRPr="000A00B6">
        <w:rPr>
          <w:rFonts w:ascii="メイリオ" w:eastAsia="メイリオ" w:hAnsi="メイリオ" w:hint="eastAsia"/>
          <w:sz w:val="24"/>
          <w:szCs w:val="24"/>
        </w:rPr>
        <w:t>※講座名、氏名、年齢、郵便番号、住所、電話番号、</w:t>
      </w:r>
      <w:r w:rsidR="00153DE9">
        <w:rPr>
          <w:rFonts w:ascii="メイリオ" w:eastAsia="メイリオ" w:hAnsi="メイリオ" w:hint="eastAsia"/>
          <w:sz w:val="24"/>
          <w:szCs w:val="24"/>
        </w:rPr>
        <w:t>Fax</w:t>
      </w:r>
      <w:r w:rsidRPr="000A00B6">
        <w:rPr>
          <w:rFonts w:ascii="メイリオ" w:eastAsia="メイリオ" w:hAnsi="メイリオ" w:hint="eastAsia"/>
          <w:sz w:val="24"/>
          <w:szCs w:val="24"/>
        </w:rPr>
        <w:t>番号、またはＥメールアドレスを明記の上、郵便、</w:t>
      </w:r>
      <w:r w:rsidR="00153DE9">
        <w:rPr>
          <w:rFonts w:ascii="メイリオ" w:eastAsia="メイリオ" w:hAnsi="メイリオ" w:hint="eastAsia"/>
          <w:sz w:val="24"/>
          <w:szCs w:val="24"/>
        </w:rPr>
        <w:t>Fax</w:t>
      </w:r>
      <w:r w:rsidRPr="000A00B6">
        <w:rPr>
          <w:rFonts w:ascii="メイリオ" w:eastAsia="メイリオ" w:hAnsi="メイリオ" w:hint="eastAsia"/>
          <w:sz w:val="24"/>
          <w:szCs w:val="24"/>
        </w:rPr>
        <w:t>、</w:t>
      </w:r>
      <w:r w:rsidRPr="000A00B6">
        <w:rPr>
          <w:rFonts w:ascii="メイリオ" w:eastAsia="メイリオ" w:hAnsi="メイリオ" w:hint="eastAsia"/>
          <w:spacing w:val="-30"/>
          <w:sz w:val="24"/>
          <w:szCs w:val="24"/>
        </w:rPr>
        <w:t>E</w:t>
      </w:r>
      <w:r w:rsidRPr="000A00B6">
        <w:rPr>
          <w:rFonts w:ascii="メイリオ" w:eastAsia="メイリオ" w:hAnsi="メイリオ" w:hint="eastAsia"/>
          <w:sz w:val="24"/>
          <w:szCs w:val="24"/>
        </w:rPr>
        <w:t>メールのいずれかで、三重県環境学習情報センターへお申し込みください。申込書はHPからダウンロードできます。</w:t>
      </w:r>
    </w:p>
    <w:p w:rsidR="008A474D" w:rsidRPr="000A00B6" w:rsidRDefault="008A474D" w:rsidP="000A00B6">
      <w:pPr>
        <w:spacing w:line="360" w:lineRule="exact"/>
        <w:ind w:firstLineChars="100" w:firstLine="240"/>
        <w:rPr>
          <w:rFonts w:ascii="メイリオ" w:eastAsia="メイリオ" w:hAnsi="メイリオ"/>
          <w:sz w:val="24"/>
          <w:szCs w:val="24"/>
        </w:rPr>
      </w:pPr>
      <w:r w:rsidRPr="000A00B6">
        <w:rPr>
          <w:rFonts w:ascii="メイリオ" w:eastAsia="メイリオ" w:hAnsi="メイリオ" w:hint="eastAsia"/>
          <w:sz w:val="24"/>
          <w:szCs w:val="24"/>
        </w:rPr>
        <w:t>※個人情報は、</w:t>
      </w:r>
      <w:r w:rsidR="00C21656">
        <w:rPr>
          <w:rFonts w:ascii="メイリオ" w:eastAsia="メイリオ" w:hAnsi="メイリオ" w:hint="eastAsia"/>
          <w:sz w:val="24"/>
          <w:szCs w:val="24"/>
        </w:rPr>
        <w:t>本講座に関する当</w:t>
      </w:r>
      <w:r w:rsidRPr="000A00B6">
        <w:rPr>
          <w:rFonts w:ascii="メイリオ" w:eastAsia="メイリオ" w:hAnsi="メイリオ" w:hint="eastAsia"/>
          <w:sz w:val="24"/>
          <w:szCs w:val="24"/>
        </w:rPr>
        <w:t>センター</w:t>
      </w:r>
      <w:r w:rsidR="00F61536" w:rsidRPr="000A00B6">
        <w:rPr>
          <w:rFonts w:ascii="メイリオ" w:eastAsia="メイリオ" w:hAnsi="メイリオ" w:hint="eastAsia"/>
          <w:sz w:val="24"/>
          <w:szCs w:val="24"/>
        </w:rPr>
        <w:t>からの通信</w:t>
      </w:r>
      <w:r w:rsidRPr="000A00B6">
        <w:rPr>
          <w:rFonts w:ascii="メイリオ" w:eastAsia="メイリオ" w:hAnsi="メイリオ" w:hint="eastAsia"/>
          <w:sz w:val="24"/>
          <w:szCs w:val="24"/>
        </w:rPr>
        <w:t>以外には使用しません。</w:t>
      </w:r>
    </w:p>
    <w:p w:rsidR="008A474D" w:rsidRPr="000A00B6" w:rsidRDefault="008A474D" w:rsidP="000A00B6">
      <w:pPr>
        <w:spacing w:line="360" w:lineRule="exact"/>
        <w:ind w:firstLineChars="100" w:firstLine="240"/>
        <w:rPr>
          <w:rFonts w:ascii="メイリオ" w:eastAsia="メイリオ" w:hAnsi="メイリオ"/>
          <w:sz w:val="24"/>
          <w:szCs w:val="24"/>
        </w:rPr>
      </w:pPr>
      <w:r w:rsidRPr="000A00B6">
        <w:rPr>
          <w:rFonts w:ascii="メイリオ" w:eastAsia="メイリオ" w:hAnsi="メイリオ" w:hint="eastAsia"/>
          <w:sz w:val="24"/>
          <w:szCs w:val="24"/>
        </w:rPr>
        <w:t>※お申し込みから3日以内に受付の連絡がない場合は、お手数ですがお問い合</w:t>
      </w:r>
      <w:r w:rsidR="00A83044">
        <w:rPr>
          <w:rFonts w:ascii="メイリオ" w:eastAsia="メイリオ" w:hAnsi="メイリオ" w:hint="eastAsia"/>
          <w:sz w:val="24"/>
          <w:szCs w:val="24"/>
        </w:rPr>
        <w:t>わ</w:t>
      </w:r>
      <w:r w:rsidRPr="000A00B6">
        <w:rPr>
          <w:rFonts w:ascii="メイリオ" w:eastAsia="メイリオ" w:hAnsi="メイリオ" w:hint="eastAsia"/>
          <w:sz w:val="24"/>
          <w:szCs w:val="24"/>
        </w:rPr>
        <w:t>せください。</w:t>
      </w:r>
    </w:p>
    <w:p w:rsidR="008A474D" w:rsidRPr="000A00B6" w:rsidRDefault="008A474D" w:rsidP="000A00B6">
      <w:pPr>
        <w:spacing w:line="360" w:lineRule="exact"/>
        <w:ind w:rightChars="39" w:right="82"/>
        <w:rPr>
          <w:rFonts w:ascii="メイリオ" w:eastAsia="メイリオ" w:hAnsi="メイリオ"/>
          <w:szCs w:val="21"/>
        </w:rPr>
      </w:pPr>
    </w:p>
    <w:p w:rsidR="008A474D" w:rsidRPr="000A00B6" w:rsidRDefault="008A474D" w:rsidP="000A00B6">
      <w:pPr>
        <w:spacing w:line="360" w:lineRule="exact"/>
        <w:ind w:firstLineChars="200" w:firstLine="480"/>
        <w:rPr>
          <w:rFonts w:ascii="メイリオ" w:eastAsia="メイリオ" w:hAnsi="メイリオ"/>
          <w:sz w:val="24"/>
        </w:rPr>
      </w:pPr>
      <w:r w:rsidRPr="000A00B6">
        <w:rPr>
          <w:rFonts w:ascii="メイリオ" w:eastAsia="メイリオ" w:hAnsi="メイリオ" w:hint="eastAsia"/>
          <w:sz w:val="24"/>
        </w:rPr>
        <w:t>＜会場アクセス＞</w:t>
      </w:r>
      <w:r w:rsidR="00971714" w:rsidRPr="000A00B6">
        <w:rPr>
          <w:rFonts w:ascii="メイリオ" w:eastAsia="メイリオ" w:hAnsi="メイリオ" w:hint="eastAsia"/>
          <w:sz w:val="24"/>
        </w:rPr>
        <w:t xml:space="preserve">　</w:t>
      </w:r>
      <w:r w:rsidR="00153DE9" w:rsidRPr="00153DE9">
        <w:rPr>
          <w:rFonts w:ascii="メイリオ" w:eastAsia="メイリオ" w:hAnsi="メイリオ" w:hint="eastAsia"/>
          <w:sz w:val="28"/>
          <w:szCs w:val="28"/>
        </w:rPr>
        <w:t>三重県総合文化センター</w:t>
      </w:r>
      <w:r w:rsidR="00153DE9">
        <w:rPr>
          <w:rFonts w:ascii="メイリオ" w:eastAsia="メイリオ" w:hAnsi="メイリオ" w:hint="eastAsia"/>
          <w:sz w:val="28"/>
          <w:szCs w:val="28"/>
        </w:rPr>
        <w:t>（津市一身田上津部田1234番地）</w:t>
      </w:r>
    </w:p>
    <w:p w:rsidR="008A474D" w:rsidRPr="006A50B9" w:rsidRDefault="001509B5" w:rsidP="00971714">
      <w:pPr>
        <w:rPr>
          <w:rFonts w:ascii="HG丸ｺﾞｼｯｸM-PRO" w:eastAsia="HG丸ｺﾞｼｯｸM-PRO" w:hAnsi="HG丸ｺﾞｼｯｸM-PRO"/>
          <w:sz w:val="24"/>
          <w:szCs w:val="24"/>
        </w:rPr>
      </w:pPr>
      <w:r w:rsidRPr="001509B5">
        <w:rPr>
          <w:rFonts w:ascii="ＭＳ 明朝" w:eastAsia="ＭＳ 明朝" w:hAnsi="ＭＳ 明朝"/>
          <w:noProof/>
        </w:rPr>
        <w:drawing>
          <wp:anchor distT="0" distB="0" distL="114300" distR="114300" simplePos="0" relativeHeight="251667456" behindDoc="0" locked="0" layoutInCell="1" allowOverlap="1">
            <wp:simplePos x="0" y="0"/>
            <wp:positionH relativeFrom="margin">
              <wp:posOffset>1105535</wp:posOffset>
            </wp:positionH>
            <wp:positionV relativeFrom="paragraph">
              <wp:posOffset>46990</wp:posOffset>
            </wp:positionV>
            <wp:extent cx="4838700" cy="3412341"/>
            <wp:effectExtent l="19050" t="19050" r="19050" b="1714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8700" cy="3412341"/>
                    </a:xfrm>
                    <a:prstGeom prst="rect">
                      <a:avLst/>
                    </a:prstGeom>
                    <a:noFill/>
                    <a:ln w="15875">
                      <a:solidFill>
                        <a:schemeClr val="tx1"/>
                      </a:solidFill>
                    </a:ln>
                  </pic:spPr>
                </pic:pic>
              </a:graphicData>
            </a:graphic>
            <wp14:sizeRelH relativeFrom="margin">
              <wp14:pctWidth>0</wp14:pctWidth>
            </wp14:sizeRelH>
            <wp14:sizeRelV relativeFrom="margin">
              <wp14:pctHeight>0</wp14:pctHeight>
            </wp14:sizeRelV>
          </wp:anchor>
        </w:drawing>
      </w:r>
    </w:p>
    <w:p w:rsidR="008A474D" w:rsidRDefault="008A474D" w:rsidP="008A474D"/>
    <w:p w:rsidR="008A474D" w:rsidRPr="00C0242E" w:rsidRDefault="008A474D" w:rsidP="008A474D"/>
    <w:p w:rsidR="008A474D" w:rsidRPr="00030777" w:rsidRDefault="008A474D" w:rsidP="008A474D"/>
    <w:p w:rsidR="008A474D" w:rsidRDefault="008A474D" w:rsidP="008A474D"/>
    <w:p w:rsidR="008A474D" w:rsidRDefault="008A474D" w:rsidP="008A474D"/>
    <w:p w:rsidR="008A474D" w:rsidRDefault="008A474D" w:rsidP="008A474D"/>
    <w:p w:rsidR="008A474D" w:rsidRDefault="008A474D" w:rsidP="008A474D"/>
    <w:p w:rsidR="008A474D" w:rsidRDefault="008A474D" w:rsidP="008A474D"/>
    <w:p w:rsidR="008A474D" w:rsidRDefault="008A474D" w:rsidP="008A474D"/>
    <w:p w:rsidR="008A474D" w:rsidRDefault="008A474D" w:rsidP="008A474D"/>
    <w:p w:rsidR="008A474D" w:rsidRDefault="008A474D" w:rsidP="008A474D"/>
    <w:p w:rsidR="008A474D" w:rsidRDefault="008A474D" w:rsidP="008A474D"/>
    <w:p w:rsidR="008A474D" w:rsidRDefault="008A474D" w:rsidP="008A474D"/>
    <w:p w:rsidR="008A474D" w:rsidRDefault="008A474D" w:rsidP="008A474D">
      <w:pPr>
        <w:rPr>
          <w:rFonts w:ascii="HG丸ｺﾞｼｯｸM-PRO" w:eastAsia="HG丸ｺﾞｼｯｸM-PRO" w:hAnsi="HG丸ｺﾞｼｯｸM-PRO"/>
        </w:rPr>
      </w:pPr>
    </w:p>
    <w:sectPr w:rsidR="008A474D" w:rsidSect="0085455E">
      <w:pgSz w:w="11906" w:h="16838" w:code="9"/>
      <w:pgMar w:top="567" w:right="567" w:bottom="295"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99C" w:rsidRDefault="00BC299C" w:rsidP="00BC299C">
      <w:r>
        <w:separator/>
      </w:r>
    </w:p>
  </w:endnote>
  <w:endnote w:type="continuationSeparator" w:id="0">
    <w:p w:rsidR="00BC299C" w:rsidRDefault="00BC299C" w:rsidP="00BC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99C" w:rsidRDefault="00BC299C" w:rsidP="00BC299C">
      <w:r>
        <w:separator/>
      </w:r>
    </w:p>
  </w:footnote>
  <w:footnote w:type="continuationSeparator" w:id="0">
    <w:p w:rsidR="00BC299C" w:rsidRDefault="00BC299C" w:rsidP="00BC2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8AB"/>
    <w:rsid w:val="00046FDF"/>
    <w:rsid w:val="000A00B6"/>
    <w:rsid w:val="001509B5"/>
    <w:rsid w:val="00153DE9"/>
    <w:rsid w:val="002A02CE"/>
    <w:rsid w:val="00405340"/>
    <w:rsid w:val="005E1270"/>
    <w:rsid w:val="00606790"/>
    <w:rsid w:val="0061405B"/>
    <w:rsid w:val="006305C6"/>
    <w:rsid w:val="006B1153"/>
    <w:rsid w:val="006C4755"/>
    <w:rsid w:val="006D0E0B"/>
    <w:rsid w:val="007051B2"/>
    <w:rsid w:val="0075171F"/>
    <w:rsid w:val="007A70E1"/>
    <w:rsid w:val="008228AB"/>
    <w:rsid w:val="0085455E"/>
    <w:rsid w:val="008A474D"/>
    <w:rsid w:val="00971714"/>
    <w:rsid w:val="009B3F45"/>
    <w:rsid w:val="00A10709"/>
    <w:rsid w:val="00A83044"/>
    <w:rsid w:val="00AC18D1"/>
    <w:rsid w:val="00B22A54"/>
    <w:rsid w:val="00B649DA"/>
    <w:rsid w:val="00BC299C"/>
    <w:rsid w:val="00BC59E2"/>
    <w:rsid w:val="00BF5D5D"/>
    <w:rsid w:val="00C21656"/>
    <w:rsid w:val="00C72F98"/>
    <w:rsid w:val="00E75D83"/>
    <w:rsid w:val="00E85BE8"/>
    <w:rsid w:val="00E90EC0"/>
    <w:rsid w:val="00E97DAE"/>
    <w:rsid w:val="00F61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DD6B348-B5DE-4B88-A8C4-B5B1389C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8AB"/>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B1153"/>
    <w:rPr>
      <w:sz w:val="18"/>
      <w:szCs w:val="18"/>
    </w:rPr>
  </w:style>
  <w:style w:type="paragraph" w:styleId="a4">
    <w:name w:val="annotation text"/>
    <w:basedOn w:val="a"/>
    <w:link w:val="a5"/>
    <w:uiPriority w:val="99"/>
    <w:semiHidden/>
    <w:unhideWhenUsed/>
    <w:rsid w:val="006B1153"/>
    <w:pPr>
      <w:jc w:val="left"/>
    </w:pPr>
  </w:style>
  <w:style w:type="character" w:customStyle="1" w:styleId="a5">
    <w:name w:val="コメント文字列 (文字)"/>
    <w:basedOn w:val="a0"/>
    <w:link w:val="a4"/>
    <w:uiPriority w:val="99"/>
    <w:semiHidden/>
    <w:rsid w:val="006B1153"/>
    <w:rPr>
      <w:rFonts w:eastAsiaTheme="minorEastAsia"/>
    </w:rPr>
  </w:style>
  <w:style w:type="paragraph" w:styleId="a6">
    <w:name w:val="annotation subject"/>
    <w:basedOn w:val="a4"/>
    <w:next w:val="a4"/>
    <w:link w:val="a7"/>
    <w:uiPriority w:val="99"/>
    <w:semiHidden/>
    <w:unhideWhenUsed/>
    <w:rsid w:val="006B1153"/>
    <w:rPr>
      <w:b/>
      <w:bCs/>
    </w:rPr>
  </w:style>
  <w:style w:type="character" w:customStyle="1" w:styleId="a7">
    <w:name w:val="コメント内容 (文字)"/>
    <w:basedOn w:val="a5"/>
    <w:link w:val="a6"/>
    <w:uiPriority w:val="99"/>
    <w:semiHidden/>
    <w:rsid w:val="006B1153"/>
    <w:rPr>
      <w:rFonts w:eastAsiaTheme="minorEastAsia"/>
      <w:b/>
      <w:bCs/>
    </w:rPr>
  </w:style>
  <w:style w:type="paragraph" w:styleId="a8">
    <w:name w:val="Balloon Text"/>
    <w:basedOn w:val="a"/>
    <w:link w:val="a9"/>
    <w:uiPriority w:val="99"/>
    <w:semiHidden/>
    <w:unhideWhenUsed/>
    <w:rsid w:val="006B11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1153"/>
    <w:rPr>
      <w:rFonts w:asciiTheme="majorHAnsi" w:eastAsiaTheme="majorEastAsia" w:hAnsiTheme="majorHAnsi" w:cstheme="majorBidi"/>
      <w:sz w:val="18"/>
      <w:szCs w:val="18"/>
    </w:rPr>
  </w:style>
  <w:style w:type="paragraph" w:styleId="aa">
    <w:name w:val="header"/>
    <w:basedOn w:val="a"/>
    <w:link w:val="ab"/>
    <w:uiPriority w:val="99"/>
    <w:unhideWhenUsed/>
    <w:rsid w:val="00BC299C"/>
    <w:pPr>
      <w:tabs>
        <w:tab w:val="center" w:pos="4252"/>
        <w:tab w:val="right" w:pos="8504"/>
      </w:tabs>
      <w:snapToGrid w:val="0"/>
    </w:pPr>
  </w:style>
  <w:style w:type="character" w:customStyle="1" w:styleId="ab">
    <w:name w:val="ヘッダー (文字)"/>
    <w:basedOn w:val="a0"/>
    <w:link w:val="aa"/>
    <w:uiPriority w:val="99"/>
    <w:rsid w:val="00BC299C"/>
    <w:rPr>
      <w:rFonts w:eastAsiaTheme="minorEastAsia"/>
    </w:rPr>
  </w:style>
  <w:style w:type="paragraph" w:styleId="ac">
    <w:name w:val="footer"/>
    <w:basedOn w:val="a"/>
    <w:link w:val="ad"/>
    <w:uiPriority w:val="99"/>
    <w:unhideWhenUsed/>
    <w:rsid w:val="00BC299C"/>
    <w:pPr>
      <w:tabs>
        <w:tab w:val="center" w:pos="4252"/>
        <w:tab w:val="right" w:pos="8504"/>
      </w:tabs>
      <w:snapToGrid w:val="0"/>
    </w:pPr>
  </w:style>
  <w:style w:type="character" w:customStyle="1" w:styleId="ad">
    <w:name w:val="フッター (文字)"/>
    <w:basedOn w:val="a0"/>
    <w:link w:val="ac"/>
    <w:uiPriority w:val="99"/>
    <w:rsid w:val="00BC299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ikuta</dc:creator>
  <cp:keywords/>
  <dc:description/>
  <cp:lastModifiedBy>YAMADA</cp:lastModifiedBy>
  <cp:revision>2</cp:revision>
  <dcterms:created xsi:type="dcterms:W3CDTF">2019-01-08T02:15:00Z</dcterms:created>
  <dcterms:modified xsi:type="dcterms:W3CDTF">2019-01-08T02:15:00Z</dcterms:modified>
</cp:coreProperties>
</file>